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D8" w:rsidRDefault="00B731D8" w:rsidP="00F23217">
      <w:pPr>
        <w:ind w:firstLine="567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74930</wp:posOffset>
            </wp:positionH>
            <wp:positionV relativeFrom="margin">
              <wp:posOffset>-5080</wp:posOffset>
            </wp:positionV>
            <wp:extent cx="6221730" cy="888809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1730" cy="888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31D8" w:rsidRDefault="00B731D8" w:rsidP="001C00C6">
      <w:pPr>
        <w:rPr>
          <w:b/>
        </w:rPr>
      </w:pPr>
    </w:p>
    <w:p w:rsidR="00F23217" w:rsidRPr="008F7EA2" w:rsidRDefault="009176B4" w:rsidP="001C00C6">
      <w:pPr>
        <w:ind w:firstLine="567"/>
        <w:jc w:val="center"/>
        <w:rPr>
          <w:b/>
        </w:rPr>
      </w:pPr>
      <w:r w:rsidRPr="008F7EA2">
        <w:rPr>
          <w:b/>
        </w:rPr>
        <w:t>Пояснительная   записка</w:t>
      </w:r>
    </w:p>
    <w:p w:rsidR="009176B4" w:rsidRPr="008F7EA2" w:rsidRDefault="009176B4" w:rsidP="00860191">
      <w:pPr>
        <w:ind w:firstLine="1134"/>
        <w:jc w:val="both"/>
        <w:rPr>
          <w:b/>
        </w:rPr>
      </w:pPr>
      <w:r w:rsidRPr="008F7EA2">
        <w:t>Рабочая программа по геометрии для 11 кл</w:t>
      </w:r>
      <w:r w:rsidR="00860191">
        <w:t xml:space="preserve">асса составлена в соответствии </w:t>
      </w:r>
      <w:r w:rsidR="00860191" w:rsidRPr="00C96702">
        <w:rPr>
          <w:kern w:val="2"/>
        </w:rPr>
        <w:t>с правовыми и нормативными документами</w:t>
      </w:r>
      <w:r w:rsidRPr="008F7EA2">
        <w:t>:</w:t>
      </w:r>
    </w:p>
    <w:p w:rsidR="009176B4" w:rsidRPr="008F7EA2" w:rsidRDefault="009176B4" w:rsidP="00860191">
      <w:pPr>
        <w:pStyle w:val="a4"/>
        <w:numPr>
          <w:ilvl w:val="0"/>
          <w:numId w:val="6"/>
        </w:numPr>
        <w:ind w:left="0" w:firstLine="1134"/>
        <w:jc w:val="both"/>
        <w:rPr>
          <w:sz w:val="24"/>
          <w:szCs w:val="24"/>
        </w:rPr>
      </w:pPr>
      <w:r w:rsidRPr="008F7EA2">
        <w:rPr>
          <w:sz w:val="24"/>
          <w:szCs w:val="24"/>
        </w:rPr>
        <w:t xml:space="preserve">Федеральным Законом от 29.12.2012 № 273-ФЗ «Об образовании в Российской Федерации» (с изменениями);  </w:t>
      </w:r>
    </w:p>
    <w:p w:rsidR="009176B4" w:rsidRPr="008F7EA2" w:rsidRDefault="009176B4" w:rsidP="00860191">
      <w:pPr>
        <w:pStyle w:val="a4"/>
        <w:numPr>
          <w:ilvl w:val="0"/>
          <w:numId w:val="6"/>
        </w:numPr>
        <w:ind w:left="0" w:firstLine="1134"/>
        <w:jc w:val="both"/>
        <w:rPr>
          <w:sz w:val="24"/>
          <w:szCs w:val="24"/>
        </w:rPr>
      </w:pPr>
      <w:r w:rsidRPr="008F7EA2">
        <w:rPr>
          <w:sz w:val="24"/>
          <w:szCs w:val="24"/>
        </w:rPr>
        <w:t xml:space="preserve">Федеральный компонент государственных образовательных стандартов общего образования, утвержденный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(для VII-XI (XII) классов) (в редакции от 19.10.2009);  </w:t>
      </w:r>
    </w:p>
    <w:p w:rsidR="009176B4" w:rsidRPr="008F7EA2" w:rsidRDefault="004111D3" w:rsidP="00860191">
      <w:pPr>
        <w:pStyle w:val="1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before="0"/>
        <w:ind w:left="0" w:firstLine="1134"/>
        <w:jc w:val="both"/>
        <w:rPr>
          <w:kern w:val="2"/>
        </w:rPr>
      </w:pPr>
      <w:r>
        <w:rPr>
          <w:kern w:val="2"/>
        </w:rPr>
        <w:t>Приказ Министерства просвещения Российской Федерации от 08.05.2019 г. №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28.12.2018 г. № 345.</w:t>
      </w:r>
    </w:p>
    <w:p w:rsidR="009176B4" w:rsidRPr="008F7EA2" w:rsidRDefault="004111D3" w:rsidP="00860191">
      <w:pPr>
        <w:ind w:firstLine="709"/>
        <w:jc w:val="both"/>
      </w:pPr>
      <w:r w:rsidRPr="00BB7936">
        <w:rPr>
          <w:color w:val="000000"/>
          <w:shd w:val="clear" w:color="auto" w:fill="FFFFFF"/>
        </w:rPr>
        <w:t xml:space="preserve">Рабочая программа </w:t>
      </w:r>
      <w:r>
        <w:t xml:space="preserve">составлена </w:t>
      </w:r>
      <w:r w:rsidR="009176B4" w:rsidRPr="008F7EA2">
        <w:t>на основе сборника рабочих программ «Геометрия. Программы общеобразовательных учреждений. 10-11 классы»,   составитель: Т.А. Бурмистрова   Москва «Просвещение» 2016   </w:t>
      </w:r>
    </w:p>
    <w:p w:rsidR="009176B4" w:rsidRDefault="009176B4" w:rsidP="00860191">
      <w:pPr>
        <w:ind w:firstLine="709"/>
        <w:jc w:val="both"/>
        <w:rPr>
          <w:color w:val="444444"/>
        </w:rPr>
      </w:pPr>
      <w:r w:rsidRPr="008F7EA2">
        <w:t>Учебник: Геометрия, 10 – 11: Учеб. для общеобразоват. учреждений / Л.С. Атанасян, В.Ф. Бутузов, С.Б. Кадомцев и др. – 11 изд. – М.: Просвещение, 2016. – 255 с.</w:t>
      </w:r>
      <w:r w:rsidRPr="008F7EA2">
        <w:rPr>
          <w:color w:val="444444"/>
        </w:rPr>
        <w:t> </w:t>
      </w:r>
    </w:p>
    <w:p w:rsidR="004111D3" w:rsidRPr="00BB7936" w:rsidRDefault="004111D3" w:rsidP="00860191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kern w:val="2"/>
        </w:rPr>
      </w:pPr>
      <w:r w:rsidRPr="00BB7936">
        <w:rPr>
          <w:kern w:val="2"/>
        </w:rPr>
        <w:t>Программа реализуется в объеме 68 часов из расчёта 2 часа в неделю.</w:t>
      </w:r>
    </w:p>
    <w:p w:rsidR="004111D3" w:rsidRPr="008F7EA2" w:rsidRDefault="004111D3" w:rsidP="001C00C6">
      <w:pPr>
        <w:jc w:val="both"/>
        <w:rPr>
          <w:color w:val="444444"/>
        </w:rPr>
      </w:pPr>
    </w:p>
    <w:p w:rsidR="009176B4" w:rsidRPr="008F7EA2" w:rsidRDefault="009176B4" w:rsidP="001C00C6">
      <w:pPr>
        <w:pStyle w:val="3"/>
        <w:widowControl w:val="0"/>
        <w:spacing w:before="0" w:after="0"/>
        <w:jc w:val="both"/>
        <w:rPr>
          <w:color w:val="000000"/>
          <w:sz w:val="24"/>
          <w:szCs w:val="24"/>
        </w:rPr>
      </w:pPr>
      <w:r w:rsidRPr="008F7EA2">
        <w:rPr>
          <w:color w:val="000000"/>
          <w:sz w:val="24"/>
          <w:szCs w:val="24"/>
        </w:rPr>
        <w:t xml:space="preserve">Цели </w:t>
      </w:r>
      <w:r w:rsidR="00860191">
        <w:rPr>
          <w:color w:val="000000"/>
          <w:sz w:val="24"/>
          <w:szCs w:val="24"/>
        </w:rPr>
        <w:t>:</w:t>
      </w:r>
    </w:p>
    <w:p w:rsidR="009176B4" w:rsidRPr="008F7EA2" w:rsidRDefault="009176B4" w:rsidP="001C00C6">
      <w:pPr>
        <w:numPr>
          <w:ilvl w:val="1"/>
          <w:numId w:val="1"/>
        </w:numPr>
        <w:tabs>
          <w:tab w:val="clear" w:pos="2007"/>
        </w:tabs>
        <w:ind w:left="0" w:firstLine="0"/>
        <w:jc w:val="both"/>
        <w:rPr>
          <w:color w:val="000000"/>
        </w:rPr>
      </w:pPr>
      <w:r w:rsidRPr="008F7EA2">
        <w:rPr>
          <w:color w:val="000000"/>
        </w:rPr>
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9176B4" w:rsidRPr="008F7EA2" w:rsidRDefault="009176B4" w:rsidP="001C00C6">
      <w:pPr>
        <w:numPr>
          <w:ilvl w:val="1"/>
          <w:numId w:val="1"/>
        </w:numPr>
        <w:tabs>
          <w:tab w:val="clear" w:pos="2007"/>
        </w:tabs>
        <w:ind w:left="0" w:firstLine="0"/>
        <w:jc w:val="both"/>
        <w:rPr>
          <w:color w:val="000000"/>
        </w:rPr>
      </w:pPr>
      <w:r w:rsidRPr="008F7EA2">
        <w:rPr>
          <w:color w:val="000000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             для будущей профессиональной деятельности, а также последующего обучения в высшей школе;</w:t>
      </w:r>
    </w:p>
    <w:p w:rsidR="009176B4" w:rsidRPr="008F7EA2" w:rsidRDefault="009176B4" w:rsidP="001C00C6">
      <w:pPr>
        <w:numPr>
          <w:ilvl w:val="1"/>
          <w:numId w:val="1"/>
        </w:numPr>
        <w:tabs>
          <w:tab w:val="clear" w:pos="2007"/>
        </w:tabs>
        <w:ind w:left="0" w:firstLine="0"/>
        <w:jc w:val="both"/>
        <w:rPr>
          <w:color w:val="000000"/>
        </w:rPr>
      </w:pPr>
      <w:r w:rsidRPr="008F7EA2">
        <w:rPr>
          <w:color w:val="000000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9176B4" w:rsidRPr="008F7EA2" w:rsidRDefault="009176B4" w:rsidP="001C00C6">
      <w:pPr>
        <w:numPr>
          <w:ilvl w:val="1"/>
          <w:numId w:val="1"/>
        </w:numPr>
        <w:tabs>
          <w:tab w:val="clear" w:pos="2007"/>
        </w:tabs>
        <w:ind w:left="0" w:firstLine="0"/>
        <w:jc w:val="both"/>
        <w:rPr>
          <w:color w:val="000000"/>
        </w:rPr>
      </w:pPr>
      <w:r w:rsidRPr="008F7EA2">
        <w:rPr>
          <w:color w:val="000000"/>
        </w:rPr>
        <w:t>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9176B4" w:rsidRPr="008F7EA2" w:rsidRDefault="009176B4" w:rsidP="001C00C6">
      <w:pPr>
        <w:pStyle w:val="3"/>
        <w:widowControl w:val="0"/>
        <w:spacing w:before="0" w:after="0"/>
        <w:jc w:val="both"/>
        <w:rPr>
          <w:color w:val="000000"/>
          <w:sz w:val="24"/>
          <w:szCs w:val="24"/>
        </w:rPr>
      </w:pPr>
      <w:r w:rsidRPr="008F7EA2">
        <w:rPr>
          <w:color w:val="000000"/>
          <w:sz w:val="24"/>
          <w:szCs w:val="24"/>
        </w:rPr>
        <w:t>Задачи</w:t>
      </w:r>
      <w:r w:rsidR="00860191">
        <w:rPr>
          <w:color w:val="000000"/>
          <w:sz w:val="24"/>
          <w:szCs w:val="24"/>
        </w:rPr>
        <w:t>:</w:t>
      </w:r>
      <w:r w:rsidRPr="008F7EA2">
        <w:rPr>
          <w:color w:val="000000"/>
          <w:sz w:val="24"/>
          <w:szCs w:val="24"/>
        </w:rPr>
        <w:t xml:space="preserve"> </w:t>
      </w:r>
    </w:p>
    <w:p w:rsidR="009176B4" w:rsidRPr="008F7EA2" w:rsidRDefault="009176B4" w:rsidP="001C00C6">
      <w:pPr>
        <w:widowControl w:val="0"/>
        <w:jc w:val="both"/>
        <w:rPr>
          <w:color w:val="000000"/>
        </w:rPr>
      </w:pPr>
      <w:r w:rsidRPr="008F7EA2">
        <w:rPr>
          <w:color w:val="000000"/>
        </w:rPr>
        <w:t>При изучении курса математики на базовом уровне продолжаются и получают развитие содержательные линии: «Алгебра», «Функции», «Уравнения и неравенства», «Элементы комбинаторики, теории вероятностей, статистики и логики», вводится линия «Начала математического анализа». В рамках указанных содержательных линий решаются следующие задачи:</w:t>
      </w:r>
    </w:p>
    <w:p w:rsidR="009176B4" w:rsidRPr="008F7EA2" w:rsidRDefault="009176B4" w:rsidP="001C00C6">
      <w:pPr>
        <w:widowControl w:val="0"/>
        <w:numPr>
          <w:ilvl w:val="0"/>
          <w:numId w:val="2"/>
        </w:numPr>
        <w:tabs>
          <w:tab w:val="clear" w:pos="540"/>
          <w:tab w:val="num" w:pos="0"/>
        </w:tabs>
        <w:ind w:left="0" w:firstLine="0"/>
        <w:jc w:val="both"/>
        <w:rPr>
          <w:color w:val="000000"/>
        </w:rPr>
      </w:pPr>
      <w:r w:rsidRPr="008F7EA2">
        <w:rPr>
          <w:color w:val="000000"/>
        </w:rPr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9176B4" w:rsidRPr="008F7EA2" w:rsidRDefault="009176B4" w:rsidP="001C00C6">
      <w:pPr>
        <w:widowControl w:val="0"/>
        <w:numPr>
          <w:ilvl w:val="0"/>
          <w:numId w:val="2"/>
        </w:numPr>
        <w:tabs>
          <w:tab w:val="clear" w:pos="540"/>
          <w:tab w:val="num" w:pos="0"/>
        </w:tabs>
        <w:ind w:left="0" w:firstLine="0"/>
        <w:jc w:val="both"/>
        <w:rPr>
          <w:color w:val="000000"/>
        </w:rPr>
      </w:pPr>
      <w:r w:rsidRPr="008F7EA2">
        <w:rPr>
          <w:color w:val="000000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9176B4" w:rsidRPr="008F7EA2" w:rsidRDefault="009176B4" w:rsidP="001C00C6">
      <w:pPr>
        <w:widowControl w:val="0"/>
        <w:numPr>
          <w:ilvl w:val="0"/>
          <w:numId w:val="2"/>
        </w:numPr>
        <w:tabs>
          <w:tab w:val="clear" w:pos="540"/>
          <w:tab w:val="num" w:pos="0"/>
        </w:tabs>
        <w:ind w:left="0" w:firstLine="0"/>
        <w:jc w:val="both"/>
        <w:rPr>
          <w:color w:val="000000"/>
        </w:rPr>
      </w:pPr>
      <w:r w:rsidRPr="008F7EA2">
        <w:rPr>
          <w:color w:val="000000"/>
        </w:rPr>
        <w:t xml:space="preserve">развитие представлений о вероятностно-статистических закономерностях в </w:t>
      </w:r>
      <w:r w:rsidRPr="008F7EA2">
        <w:rPr>
          <w:color w:val="000000"/>
        </w:rPr>
        <w:lastRenderedPageBreak/>
        <w:t>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9176B4" w:rsidRPr="008F7EA2" w:rsidRDefault="009176B4" w:rsidP="001C00C6">
      <w:pPr>
        <w:widowControl w:val="0"/>
        <w:numPr>
          <w:ilvl w:val="0"/>
          <w:numId w:val="2"/>
        </w:numPr>
        <w:tabs>
          <w:tab w:val="clear" w:pos="540"/>
          <w:tab w:val="num" w:pos="0"/>
        </w:tabs>
        <w:ind w:left="0" w:firstLine="0"/>
        <w:jc w:val="both"/>
        <w:rPr>
          <w:color w:val="000000"/>
        </w:rPr>
      </w:pPr>
      <w:r w:rsidRPr="008F7EA2">
        <w:rPr>
          <w:color w:val="000000"/>
        </w:rPr>
        <w:t>знакомство с основными идеями и методами математического анализа.</w:t>
      </w:r>
    </w:p>
    <w:p w:rsidR="00F23217" w:rsidRPr="008F7EA2" w:rsidRDefault="00F23217" w:rsidP="001C00C6">
      <w:pPr>
        <w:pStyle w:val="a4"/>
        <w:jc w:val="both"/>
        <w:rPr>
          <w:b/>
          <w:sz w:val="24"/>
          <w:szCs w:val="24"/>
        </w:rPr>
      </w:pPr>
    </w:p>
    <w:p w:rsidR="008F7EA2" w:rsidRPr="008F7EA2" w:rsidRDefault="008F7EA2" w:rsidP="001C00C6">
      <w:pPr>
        <w:pStyle w:val="a4"/>
        <w:jc w:val="both"/>
        <w:rPr>
          <w:b/>
          <w:sz w:val="24"/>
          <w:szCs w:val="24"/>
        </w:rPr>
      </w:pPr>
    </w:p>
    <w:p w:rsidR="008F7EA2" w:rsidRPr="008F7EA2" w:rsidRDefault="008F7EA2" w:rsidP="001C00C6">
      <w:pPr>
        <w:pStyle w:val="a4"/>
        <w:jc w:val="both"/>
        <w:rPr>
          <w:b/>
          <w:sz w:val="24"/>
          <w:szCs w:val="24"/>
        </w:rPr>
      </w:pPr>
    </w:p>
    <w:p w:rsidR="009176B4" w:rsidRPr="008F7EA2" w:rsidRDefault="009176B4" w:rsidP="000E20DD">
      <w:pPr>
        <w:pStyle w:val="a4"/>
        <w:jc w:val="center"/>
        <w:rPr>
          <w:sz w:val="24"/>
          <w:szCs w:val="24"/>
        </w:rPr>
      </w:pPr>
      <w:r w:rsidRPr="008F7EA2">
        <w:rPr>
          <w:b/>
          <w:sz w:val="24"/>
          <w:szCs w:val="24"/>
        </w:rPr>
        <w:t>Планируемые результаты</w:t>
      </w:r>
      <w:r w:rsidR="00860191">
        <w:rPr>
          <w:b/>
          <w:sz w:val="24"/>
          <w:szCs w:val="24"/>
        </w:rPr>
        <w:t>:</w:t>
      </w:r>
    </w:p>
    <w:p w:rsidR="009176B4" w:rsidRPr="008F7EA2" w:rsidRDefault="009176B4" w:rsidP="001C00C6">
      <w:pPr>
        <w:ind w:right="-2"/>
        <w:jc w:val="both"/>
      </w:pPr>
      <w:r w:rsidRPr="008F7EA2"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ученики, изучающие курс математики на профильном уровне.</w:t>
      </w:r>
    </w:p>
    <w:p w:rsidR="009176B4" w:rsidRPr="008F7EA2" w:rsidRDefault="009176B4" w:rsidP="001C00C6">
      <w:pPr>
        <w:ind w:firstLine="851"/>
        <w:jc w:val="both"/>
        <w:rPr>
          <w:b/>
        </w:rPr>
      </w:pPr>
      <w:r w:rsidRPr="008F7EA2">
        <w:rPr>
          <w:b/>
        </w:rPr>
        <w:t>Требования к уровню подготовки выпускников.</w:t>
      </w:r>
    </w:p>
    <w:p w:rsidR="009176B4" w:rsidRPr="008F7EA2" w:rsidRDefault="009176B4" w:rsidP="001C00C6">
      <w:pPr>
        <w:jc w:val="both"/>
        <w:rPr>
          <w:b/>
        </w:rPr>
      </w:pPr>
      <w:r w:rsidRPr="008F7EA2">
        <w:rPr>
          <w:b/>
        </w:rPr>
        <w:t xml:space="preserve">В результате изучения математики на </w:t>
      </w:r>
      <w:r w:rsidR="000E20DD" w:rsidRPr="008F7EA2">
        <w:rPr>
          <w:b/>
        </w:rPr>
        <w:t>базовом уровне</w:t>
      </w:r>
      <w:r w:rsidRPr="008F7EA2">
        <w:rPr>
          <w:b/>
        </w:rPr>
        <w:t xml:space="preserve">   ученик должен</w:t>
      </w:r>
    </w:p>
    <w:p w:rsidR="009176B4" w:rsidRPr="008F7EA2" w:rsidRDefault="009176B4" w:rsidP="001C00C6">
      <w:pPr>
        <w:pStyle w:val="a7"/>
        <w:jc w:val="both"/>
        <w:rPr>
          <w:b/>
          <w:szCs w:val="24"/>
        </w:rPr>
      </w:pPr>
      <w:r w:rsidRPr="008F7EA2">
        <w:rPr>
          <w:b/>
          <w:szCs w:val="24"/>
        </w:rPr>
        <w:t>Знать/понимать:</w:t>
      </w:r>
    </w:p>
    <w:p w:rsidR="009176B4" w:rsidRPr="008F7EA2" w:rsidRDefault="009176B4" w:rsidP="001C00C6">
      <w:pPr>
        <w:pStyle w:val="a7"/>
        <w:numPr>
          <w:ilvl w:val="0"/>
          <w:numId w:val="3"/>
        </w:numPr>
        <w:jc w:val="both"/>
        <w:rPr>
          <w:szCs w:val="24"/>
        </w:rPr>
      </w:pPr>
      <w:r w:rsidRPr="008F7EA2">
        <w:rPr>
          <w:szCs w:val="24"/>
        </w:rPr>
        <w:t>значение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</w:t>
      </w:r>
    </w:p>
    <w:p w:rsidR="009176B4" w:rsidRPr="008F7EA2" w:rsidRDefault="009176B4" w:rsidP="001C00C6">
      <w:pPr>
        <w:pStyle w:val="a7"/>
        <w:numPr>
          <w:ilvl w:val="0"/>
          <w:numId w:val="3"/>
        </w:numPr>
        <w:jc w:val="both"/>
        <w:rPr>
          <w:szCs w:val="24"/>
        </w:rPr>
      </w:pPr>
      <w:r w:rsidRPr="008F7EA2">
        <w:rPr>
          <w:szCs w:val="24"/>
        </w:rPr>
        <w:t>значение практики и вопросов, возникающих в самой математике, для формирования и развития математической науки;</w:t>
      </w:r>
    </w:p>
    <w:p w:rsidR="009176B4" w:rsidRPr="008F7EA2" w:rsidRDefault="009176B4" w:rsidP="001C00C6">
      <w:pPr>
        <w:pStyle w:val="a7"/>
        <w:numPr>
          <w:ilvl w:val="0"/>
          <w:numId w:val="3"/>
        </w:numPr>
        <w:jc w:val="both"/>
        <w:rPr>
          <w:szCs w:val="24"/>
        </w:rPr>
      </w:pPr>
      <w:r w:rsidRPr="008F7EA2">
        <w:rPr>
          <w:szCs w:val="24"/>
        </w:rPr>
        <w:t xml:space="preserve">идеи расширения числовых множеств как способа построения нового математического аппарата для решения практических </w:t>
      </w:r>
      <w:bookmarkStart w:id="0" w:name="_GoBack"/>
      <w:bookmarkEnd w:id="0"/>
      <w:r w:rsidR="000E20DD" w:rsidRPr="008F7EA2">
        <w:rPr>
          <w:szCs w:val="24"/>
        </w:rPr>
        <w:t>задач и</w:t>
      </w:r>
      <w:r w:rsidRPr="008F7EA2">
        <w:rPr>
          <w:szCs w:val="24"/>
        </w:rPr>
        <w:t xml:space="preserve"> внутренних задач математики;</w:t>
      </w:r>
    </w:p>
    <w:p w:rsidR="009176B4" w:rsidRPr="008F7EA2" w:rsidRDefault="009176B4" w:rsidP="001C00C6">
      <w:pPr>
        <w:pStyle w:val="a7"/>
        <w:numPr>
          <w:ilvl w:val="0"/>
          <w:numId w:val="3"/>
        </w:numPr>
        <w:jc w:val="both"/>
        <w:rPr>
          <w:szCs w:val="24"/>
        </w:rPr>
      </w:pPr>
      <w:r w:rsidRPr="008F7EA2">
        <w:rPr>
          <w:szCs w:val="24"/>
        </w:rPr>
        <w:t>значение идей, методов и результатов алгебры и математического анализа для построения моделей реальных процессов и ситуаций;</w:t>
      </w:r>
    </w:p>
    <w:p w:rsidR="009176B4" w:rsidRPr="008F7EA2" w:rsidRDefault="009176B4" w:rsidP="001C00C6">
      <w:pPr>
        <w:pStyle w:val="a7"/>
        <w:numPr>
          <w:ilvl w:val="0"/>
          <w:numId w:val="3"/>
        </w:numPr>
        <w:jc w:val="both"/>
        <w:rPr>
          <w:szCs w:val="24"/>
        </w:rPr>
      </w:pPr>
      <w:r w:rsidRPr="008F7EA2">
        <w:rPr>
          <w:szCs w:val="24"/>
        </w:rPr>
        <w:t>универсальный характер законов логики математических рассуждений, их применимость в различных областях человеческой деятельности;</w:t>
      </w:r>
    </w:p>
    <w:p w:rsidR="009176B4" w:rsidRPr="008F7EA2" w:rsidRDefault="009176B4" w:rsidP="001C00C6">
      <w:pPr>
        <w:pStyle w:val="a7"/>
        <w:numPr>
          <w:ilvl w:val="0"/>
          <w:numId w:val="3"/>
        </w:numPr>
        <w:jc w:val="both"/>
        <w:rPr>
          <w:szCs w:val="24"/>
        </w:rPr>
      </w:pPr>
      <w:r w:rsidRPr="008F7EA2">
        <w:rPr>
          <w:szCs w:val="24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9176B4" w:rsidRPr="008F7EA2" w:rsidRDefault="009176B4" w:rsidP="001C00C6">
      <w:pPr>
        <w:pStyle w:val="a7"/>
        <w:numPr>
          <w:ilvl w:val="0"/>
          <w:numId w:val="3"/>
        </w:numPr>
        <w:jc w:val="both"/>
        <w:rPr>
          <w:szCs w:val="24"/>
        </w:rPr>
      </w:pPr>
      <w:r w:rsidRPr="008F7EA2">
        <w:rPr>
          <w:szCs w:val="24"/>
        </w:rPr>
        <w:t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для практики;</w:t>
      </w:r>
    </w:p>
    <w:p w:rsidR="009176B4" w:rsidRPr="008F7EA2" w:rsidRDefault="009176B4" w:rsidP="001C00C6">
      <w:pPr>
        <w:pStyle w:val="a7"/>
        <w:numPr>
          <w:ilvl w:val="0"/>
          <w:numId w:val="3"/>
        </w:numPr>
        <w:jc w:val="both"/>
        <w:rPr>
          <w:szCs w:val="24"/>
        </w:rPr>
      </w:pPr>
      <w:r w:rsidRPr="008F7EA2">
        <w:rPr>
          <w:szCs w:val="24"/>
        </w:rPr>
        <w:t>вероятностных характер различных процессов и закономерностей окружающего мира.</w:t>
      </w:r>
    </w:p>
    <w:p w:rsidR="009176B4" w:rsidRPr="008F7EA2" w:rsidRDefault="009176B4" w:rsidP="001C00C6">
      <w:pPr>
        <w:jc w:val="both"/>
      </w:pPr>
      <w:r w:rsidRPr="008F7EA2">
        <w:rPr>
          <w:b/>
        </w:rPr>
        <w:t xml:space="preserve">        уметь</w:t>
      </w:r>
      <w:r w:rsidRPr="008F7EA2">
        <w:t>:</w:t>
      </w:r>
    </w:p>
    <w:p w:rsidR="009176B4" w:rsidRPr="008F7EA2" w:rsidRDefault="009176B4" w:rsidP="001C00C6">
      <w:pPr>
        <w:jc w:val="both"/>
      </w:pPr>
      <w:r w:rsidRPr="008F7EA2">
        <w:t xml:space="preserve">- соотносить плоские геометрические фигуры и трехмерные объекты с их описаниями, чертежами, изображениями; различать и анализировать взаимное расположение фигур; </w:t>
      </w:r>
    </w:p>
    <w:p w:rsidR="009176B4" w:rsidRPr="008F7EA2" w:rsidRDefault="009176B4" w:rsidP="001C00C6">
      <w:pPr>
        <w:jc w:val="both"/>
      </w:pPr>
      <w:r w:rsidRPr="008F7EA2">
        <w:t xml:space="preserve">     - изображать геометрические фигуры и тела, выполнять чертеж по условию задачи;</w:t>
      </w:r>
    </w:p>
    <w:p w:rsidR="009176B4" w:rsidRPr="008F7EA2" w:rsidRDefault="009176B4" w:rsidP="001C00C6">
      <w:pPr>
        <w:jc w:val="both"/>
      </w:pPr>
      <w:r w:rsidRPr="008F7EA2">
        <w:t xml:space="preserve">     - решать геометрические задачи, опираясь на изученные свойства планиметрических и стереометрических фигур и отношений между ними;</w:t>
      </w:r>
    </w:p>
    <w:p w:rsidR="009176B4" w:rsidRPr="008F7EA2" w:rsidRDefault="009176B4" w:rsidP="001C00C6">
      <w:pPr>
        <w:jc w:val="both"/>
      </w:pPr>
      <w:r w:rsidRPr="008F7EA2">
        <w:t xml:space="preserve">     - проводить доказательные рассуждения при решении задач, доказывать основные теоремы курса;</w:t>
      </w:r>
    </w:p>
    <w:p w:rsidR="009176B4" w:rsidRPr="008F7EA2" w:rsidRDefault="009176B4" w:rsidP="001C00C6">
      <w:pPr>
        <w:jc w:val="both"/>
      </w:pPr>
      <w:r w:rsidRPr="008F7EA2">
        <w:t xml:space="preserve">     - вычислять линейные элементы и углы в пространственных конфигурациях, объемы и площади поверхностей тел и их простейших комбинаций;</w:t>
      </w:r>
    </w:p>
    <w:p w:rsidR="009176B4" w:rsidRPr="008F7EA2" w:rsidRDefault="009176B4" w:rsidP="001C00C6">
      <w:pPr>
        <w:jc w:val="both"/>
      </w:pPr>
      <w:r w:rsidRPr="008F7EA2">
        <w:t xml:space="preserve">       - применять координатно - векторный метод для вычисления отношений, расстояний и углов;</w:t>
      </w:r>
    </w:p>
    <w:p w:rsidR="009176B4" w:rsidRPr="008F7EA2" w:rsidRDefault="009176B4" w:rsidP="001C00C6">
      <w:pPr>
        <w:jc w:val="both"/>
      </w:pPr>
      <w:r w:rsidRPr="008F7EA2">
        <w:t xml:space="preserve">       - строить сечения многогранников и изображать сечения тел вращения;</w:t>
      </w:r>
    </w:p>
    <w:p w:rsidR="009176B4" w:rsidRPr="008F7EA2" w:rsidRDefault="009176B4" w:rsidP="001C00C6">
      <w:pPr>
        <w:jc w:val="both"/>
      </w:pPr>
      <w:r w:rsidRPr="008F7EA2">
        <w:rPr>
          <w:b/>
        </w:rPr>
        <w:t xml:space="preserve">использовать приобретенные знания и умения в практической деятельности </w:t>
      </w:r>
      <w:r w:rsidRPr="008F7EA2">
        <w:t>для:</w:t>
      </w:r>
    </w:p>
    <w:p w:rsidR="009176B4" w:rsidRPr="008F7EA2" w:rsidRDefault="009176B4" w:rsidP="001C00C6">
      <w:pPr>
        <w:jc w:val="both"/>
      </w:pPr>
      <w:r w:rsidRPr="008F7EA2">
        <w:t xml:space="preserve">       - исследования несложных практических ситуаций на основе изученных формул и свойств фигур;</w:t>
      </w:r>
    </w:p>
    <w:p w:rsidR="009176B4" w:rsidRPr="008F7EA2" w:rsidRDefault="009176B4" w:rsidP="001C00C6">
      <w:pPr>
        <w:jc w:val="both"/>
      </w:pPr>
      <w:r w:rsidRPr="008F7EA2">
        <w:t xml:space="preserve">       - 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устройства.</w:t>
      </w:r>
    </w:p>
    <w:p w:rsidR="009176B4" w:rsidRPr="008F7EA2" w:rsidRDefault="009176B4" w:rsidP="001C00C6">
      <w:pPr>
        <w:jc w:val="both"/>
      </w:pPr>
    </w:p>
    <w:p w:rsidR="00F23217" w:rsidRPr="008F7EA2" w:rsidRDefault="00F23217" w:rsidP="001C00C6">
      <w:pPr>
        <w:jc w:val="both"/>
      </w:pPr>
    </w:p>
    <w:p w:rsidR="008F7EA2" w:rsidRPr="008F7EA2" w:rsidRDefault="008F7EA2" w:rsidP="001C00C6">
      <w:pPr>
        <w:jc w:val="both"/>
        <w:rPr>
          <w:b/>
        </w:rPr>
      </w:pPr>
    </w:p>
    <w:p w:rsidR="008F7EA2" w:rsidRPr="008F7EA2" w:rsidRDefault="008F7EA2" w:rsidP="001C00C6">
      <w:pPr>
        <w:jc w:val="both"/>
        <w:rPr>
          <w:b/>
        </w:rPr>
      </w:pPr>
    </w:p>
    <w:p w:rsidR="00F4546C" w:rsidRDefault="00F4546C" w:rsidP="001C00C6">
      <w:pPr>
        <w:jc w:val="both"/>
        <w:rPr>
          <w:b/>
        </w:rPr>
      </w:pPr>
    </w:p>
    <w:p w:rsidR="009176B4" w:rsidRPr="008F7EA2" w:rsidRDefault="00F23217" w:rsidP="001C00C6">
      <w:pPr>
        <w:jc w:val="center"/>
        <w:rPr>
          <w:b/>
        </w:rPr>
      </w:pPr>
      <w:r w:rsidRPr="008F7EA2">
        <w:rPr>
          <w:b/>
        </w:rPr>
        <w:t>Тематическое планирование</w:t>
      </w:r>
    </w:p>
    <w:p w:rsidR="00F23217" w:rsidRPr="008F7EA2" w:rsidRDefault="00F23217" w:rsidP="001C00C6">
      <w:pPr>
        <w:jc w:val="both"/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5516"/>
        <w:gridCol w:w="992"/>
        <w:gridCol w:w="2410"/>
      </w:tblGrid>
      <w:tr w:rsidR="009176B4" w:rsidRPr="008F7EA2" w:rsidTr="008F7EA2">
        <w:trPr>
          <w:trHeight w:val="333"/>
        </w:trPr>
        <w:tc>
          <w:tcPr>
            <w:tcW w:w="864" w:type="dxa"/>
            <w:vMerge w:val="restart"/>
          </w:tcPr>
          <w:p w:rsidR="009176B4" w:rsidRPr="008F7EA2" w:rsidRDefault="009176B4" w:rsidP="001C00C6">
            <w:pPr>
              <w:jc w:val="both"/>
              <w:rPr>
                <w:b/>
              </w:rPr>
            </w:pPr>
            <w:r w:rsidRPr="008F7EA2">
              <w:rPr>
                <w:b/>
              </w:rPr>
              <w:t xml:space="preserve">№ </w:t>
            </w:r>
          </w:p>
        </w:tc>
        <w:tc>
          <w:tcPr>
            <w:tcW w:w="5516" w:type="dxa"/>
            <w:vMerge w:val="restart"/>
          </w:tcPr>
          <w:p w:rsidR="009176B4" w:rsidRPr="008F7EA2" w:rsidRDefault="009176B4" w:rsidP="001C00C6">
            <w:pPr>
              <w:jc w:val="both"/>
              <w:rPr>
                <w:b/>
              </w:rPr>
            </w:pPr>
            <w:r w:rsidRPr="008F7EA2">
              <w:rPr>
                <w:b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9176B4" w:rsidRPr="008F7EA2" w:rsidRDefault="009176B4" w:rsidP="001C00C6">
            <w:pPr>
              <w:jc w:val="both"/>
              <w:rPr>
                <w:b/>
              </w:rPr>
            </w:pPr>
            <w:r w:rsidRPr="008F7EA2">
              <w:rPr>
                <w:b/>
              </w:rPr>
              <w:t>Кол. ч.</w:t>
            </w:r>
          </w:p>
        </w:tc>
        <w:tc>
          <w:tcPr>
            <w:tcW w:w="2410" w:type="dxa"/>
            <w:vMerge w:val="restart"/>
          </w:tcPr>
          <w:p w:rsidR="009176B4" w:rsidRPr="008F7EA2" w:rsidRDefault="009176B4" w:rsidP="001C00C6">
            <w:pPr>
              <w:ind w:right="-2641"/>
              <w:jc w:val="both"/>
              <w:rPr>
                <w:b/>
              </w:rPr>
            </w:pPr>
            <w:r w:rsidRPr="008F7EA2">
              <w:rPr>
                <w:b/>
              </w:rPr>
              <w:t xml:space="preserve">домашняя </w:t>
            </w:r>
          </w:p>
          <w:p w:rsidR="009176B4" w:rsidRPr="008F7EA2" w:rsidRDefault="009176B4" w:rsidP="001C00C6">
            <w:pPr>
              <w:ind w:right="-2641"/>
              <w:jc w:val="both"/>
              <w:rPr>
                <w:b/>
              </w:rPr>
            </w:pPr>
            <w:r w:rsidRPr="008F7EA2">
              <w:rPr>
                <w:b/>
              </w:rPr>
              <w:t>работа</w:t>
            </w:r>
          </w:p>
        </w:tc>
      </w:tr>
      <w:tr w:rsidR="009176B4" w:rsidRPr="008F7EA2" w:rsidTr="008F7EA2">
        <w:trPr>
          <w:trHeight w:val="340"/>
        </w:trPr>
        <w:tc>
          <w:tcPr>
            <w:tcW w:w="864" w:type="dxa"/>
            <w:vMerge/>
          </w:tcPr>
          <w:p w:rsidR="009176B4" w:rsidRPr="008F7EA2" w:rsidRDefault="009176B4" w:rsidP="001C00C6">
            <w:pPr>
              <w:jc w:val="both"/>
            </w:pPr>
          </w:p>
        </w:tc>
        <w:tc>
          <w:tcPr>
            <w:tcW w:w="5516" w:type="dxa"/>
            <w:vMerge/>
          </w:tcPr>
          <w:p w:rsidR="009176B4" w:rsidRPr="008F7EA2" w:rsidRDefault="009176B4" w:rsidP="001C00C6">
            <w:pPr>
              <w:jc w:val="both"/>
            </w:pPr>
          </w:p>
        </w:tc>
        <w:tc>
          <w:tcPr>
            <w:tcW w:w="992" w:type="dxa"/>
            <w:vMerge/>
          </w:tcPr>
          <w:p w:rsidR="009176B4" w:rsidRPr="008F7EA2" w:rsidRDefault="009176B4" w:rsidP="001C00C6">
            <w:pPr>
              <w:jc w:val="both"/>
            </w:pPr>
          </w:p>
        </w:tc>
        <w:tc>
          <w:tcPr>
            <w:tcW w:w="2410" w:type="dxa"/>
            <w:vMerge/>
          </w:tcPr>
          <w:p w:rsidR="009176B4" w:rsidRPr="008F7EA2" w:rsidRDefault="009176B4" w:rsidP="001C00C6">
            <w:pPr>
              <w:jc w:val="both"/>
            </w:pPr>
          </w:p>
        </w:tc>
      </w:tr>
      <w:tr w:rsidR="009176B4" w:rsidRPr="008F7EA2" w:rsidTr="008F7EA2">
        <w:trPr>
          <w:trHeight w:val="150"/>
        </w:trPr>
        <w:tc>
          <w:tcPr>
            <w:tcW w:w="864" w:type="dxa"/>
          </w:tcPr>
          <w:p w:rsidR="009176B4" w:rsidRPr="008F7EA2" w:rsidRDefault="00F23217" w:rsidP="001C00C6">
            <w:pPr>
              <w:jc w:val="both"/>
            </w:pPr>
            <w:r w:rsidRPr="008F7EA2">
              <w:t>1</w:t>
            </w:r>
          </w:p>
        </w:tc>
        <w:tc>
          <w:tcPr>
            <w:tcW w:w="5516" w:type="dxa"/>
          </w:tcPr>
          <w:p w:rsidR="009176B4" w:rsidRPr="008F7EA2" w:rsidRDefault="009176B4" w:rsidP="001C00C6">
            <w:pPr>
              <w:jc w:val="both"/>
            </w:pPr>
            <w:r w:rsidRPr="008F7EA2">
              <w:t>Координаты точки и координаты вектора</w:t>
            </w:r>
          </w:p>
        </w:tc>
        <w:tc>
          <w:tcPr>
            <w:tcW w:w="992" w:type="dxa"/>
          </w:tcPr>
          <w:p w:rsidR="009176B4" w:rsidRPr="008F7EA2" w:rsidRDefault="009176B4" w:rsidP="001C00C6">
            <w:pPr>
              <w:jc w:val="both"/>
            </w:pPr>
            <w:r w:rsidRPr="008F7EA2">
              <w:t>6</w:t>
            </w:r>
          </w:p>
        </w:tc>
        <w:tc>
          <w:tcPr>
            <w:tcW w:w="2410" w:type="dxa"/>
          </w:tcPr>
          <w:p w:rsidR="009176B4" w:rsidRPr="008F7EA2" w:rsidRDefault="009176B4" w:rsidP="001C00C6">
            <w:pPr>
              <w:jc w:val="both"/>
            </w:pPr>
            <w:r w:rsidRPr="008F7EA2">
              <w:rPr>
                <w:i/>
              </w:rPr>
              <w:t>Контрольная работа №1</w:t>
            </w:r>
          </w:p>
        </w:tc>
      </w:tr>
      <w:tr w:rsidR="009176B4" w:rsidRPr="008F7EA2" w:rsidTr="008F7EA2">
        <w:trPr>
          <w:trHeight w:val="150"/>
        </w:trPr>
        <w:tc>
          <w:tcPr>
            <w:tcW w:w="864" w:type="dxa"/>
          </w:tcPr>
          <w:p w:rsidR="009176B4" w:rsidRPr="008F7EA2" w:rsidRDefault="00F23217" w:rsidP="001C00C6">
            <w:pPr>
              <w:jc w:val="both"/>
            </w:pPr>
            <w:r w:rsidRPr="008F7EA2">
              <w:t>2</w:t>
            </w:r>
          </w:p>
        </w:tc>
        <w:tc>
          <w:tcPr>
            <w:tcW w:w="5516" w:type="dxa"/>
          </w:tcPr>
          <w:p w:rsidR="009176B4" w:rsidRPr="008F7EA2" w:rsidRDefault="009176B4" w:rsidP="001C00C6">
            <w:pPr>
              <w:jc w:val="both"/>
              <w:rPr>
                <w:i/>
              </w:rPr>
            </w:pPr>
          </w:p>
        </w:tc>
        <w:tc>
          <w:tcPr>
            <w:tcW w:w="992" w:type="dxa"/>
          </w:tcPr>
          <w:p w:rsidR="009176B4" w:rsidRPr="008F7EA2" w:rsidRDefault="009176B4" w:rsidP="001C00C6">
            <w:pPr>
              <w:jc w:val="both"/>
            </w:pPr>
          </w:p>
        </w:tc>
        <w:tc>
          <w:tcPr>
            <w:tcW w:w="2410" w:type="dxa"/>
          </w:tcPr>
          <w:p w:rsidR="009176B4" w:rsidRPr="008F7EA2" w:rsidRDefault="009176B4" w:rsidP="001C00C6">
            <w:pPr>
              <w:jc w:val="both"/>
            </w:pPr>
          </w:p>
        </w:tc>
      </w:tr>
      <w:tr w:rsidR="009176B4" w:rsidRPr="008F7EA2" w:rsidTr="008F7EA2">
        <w:trPr>
          <w:trHeight w:val="150"/>
        </w:trPr>
        <w:tc>
          <w:tcPr>
            <w:tcW w:w="864" w:type="dxa"/>
          </w:tcPr>
          <w:p w:rsidR="009176B4" w:rsidRPr="008F7EA2" w:rsidRDefault="00F23217" w:rsidP="001C00C6">
            <w:pPr>
              <w:jc w:val="both"/>
            </w:pPr>
            <w:r w:rsidRPr="008F7EA2">
              <w:t>3</w:t>
            </w:r>
          </w:p>
        </w:tc>
        <w:tc>
          <w:tcPr>
            <w:tcW w:w="5516" w:type="dxa"/>
          </w:tcPr>
          <w:p w:rsidR="009176B4" w:rsidRPr="008F7EA2" w:rsidRDefault="009176B4" w:rsidP="001C00C6">
            <w:pPr>
              <w:jc w:val="both"/>
            </w:pPr>
            <w:r w:rsidRPr="008F7EA2">
              <w:t>Скалярное произведение векторов</w:t>
            </w:r>
          </w:p>
        </w:tc>
        <w:tc>
          <w:tcPr>
            <w:tcW w:w="992" w:type="dxa"/>
          </w:tcPr>
          <w:p w:rsidR="009176B4" w:rsidRPr="008F7EA2" w:rsidRDefault="009176B4" w:rsidP="001C00C6">
            <w:pPr>
              <w:jc w:val="both"/>
            </w:pPr>
            <w:r w:rsidRPr="008F7EA2">
              <w:t>4</w:t>
            </w:r>
          </w:p>
        </w:tc>
        <w:tc>
          <w:tcPr>
            <w:tcW w:w="2410" w:type="dxa"/>
          </w:tcPr>
          <w:p w:rsidR="009176B4" w:rsidRPr="008F7EA2" w:rsidRDefault="009176B4" w:rsidP="001C00C6">
            <w:pPr>
              <w:jc w:val="both"/>
            </w:pPr>
            <w:r w:rsidRPr="008F7EA2">
              <w:t>Домашняя контрольная работа</w:t>
            </w:r>
          </w:p>
        </w:tc>
      </w:tr>
      <w:tr w:rsidR="009176B4" w:rsidRPr="008F7EA2" w:rsidTr="008F7EA2">
        <w:trPr>
          <w:trHeight w:val="150"/>
        </w:trPr>
        <w:tc>
          <w:tcPr>
            <w:tcW w:w="864" w:type="dxa"/>
          </w:tcPr>
          <w:p w:rsidR="009176B4" w:rsidRPr="008F7EA2" w:rsidRDefault="00F23217" w:rsidP="001C00C6">
            <w:pPr>
              <w:jc w:val="both"/>
            </w:pPr>
            <w:r w:rsidRPr="008F7EA2">
              <w:t>4</w:t>
            </w:r>
          </w:p>
        </w:tc>
        <w:tc>
          <w:tcPr>
            <w:tcW w:w="5516" w:type="dxa"/>
          </w:tcPr>
          <w:p w:rsidR="009176B4" w:rsidRPr="008F7EA2" w:rsidRDefault="009176B4" w:rsidP="001C00C6">
            <w:pPr>
              <w:jc w:val="both"/>
            </w:pPr>
            <w:r w:rsidRPr="008F7EA2">
              <w:t xml:space="preserve">Движения </w:t>
            </w:r>
          </w:p>
        </w:tc>
        <w:tc>
          <w:tcPr>
            <w:tcW w:w="992" w:type="dxa"/>
          </w:tcPr>
          <w:p w:rsidR="009176B4" w:rsidRPr="008F7EA2" w:rsidRDefault="009176B4" w:rsidP="001C00C6">
            <w:pPr>
              <w:jc w:val="both"/>
            </w:pPr>
            <w:r w:rsidRPr="008F7EA2">
              <w:t>4</w:t>
            </w:r>
          </w:p>
        </w:tc>
        <w:tc>
          <w:tcPr>
            <w:tcW w:w="2410" w:type="dxa"/>
          </w:tcPr>
          <w:p w:rsidR="009176B4" w:rsidRPr="008F7EA2" w:rsidRDefault="009176B4" w:rsidP="001C00C6">
            <w:pPr>
              <w:jc w:val="both"/>
            </w:pPr>
            <w:r w:rsidRPr="008F7EA2">
              <w:rPr>
                <w:i/>
              </w:rPr>
              <w:t>Контрольная работа №2, Зачет №1</w:t>
            </w:r>
          </w:p>
        </w:tc>
      </w:tr>
      <w:tr w:rsidR="009176B4" w:rsidRPr="008F7EA2" w:rsidTr="008F7EA2">
        <w:trPr>
          <w:trHeight w:val="150"/>
        </w:trPr>
        <w:tc>
          <w:tcPr>
            <w:tcW w:w="864" w:type="dxa"/>
          </w:tcPr>
          <w:p w:rsidR="009176B4" w:rsidRPr="008F7EA2" w:rsidRDefault="00F23217" w:rsidP="001C00C6">
            <w:pPr>
              <w:jc w:val="both"/>
            </w:pPr>
            <w:r w:rsidRPr="008F7EA2">
              <w:t>5</w:t>
            </w:r>
          </w:p>
        </w:tc>
        <w:tc>
          <w:tcPr>
            <w:tcW w:w="5516" w:type="dxa"/>
          </w:tcPr>
          <w:p w:rsidR="009176B4" w:rsidRPr="008F7EA2" w:rsidRDefault="009176B4" w:rsidP="001C00C6">
            <w:pPr>
              <w:jc w:val="both"/>
            </w:pPr>
            <w:r w:rsidRPr="008F7EA2">
              <w:t xml:space="preserve">Цилиндр </w:t>
            </w:r>
          </w:p>
        </w:tc>
        <w:tc>
          <w:tcPr>
            <w:tcW w:w="992" w:type="dxa"/>
          </w:tcPr>
          <w:p w:rsidR="009176B4" w:rsidRPr="008F7EA2" w:rsidRDefault="009176B4" w:rsidP="001C00C6">
            <w:pPr>
              <w:jc w:val="both"/>
            </w:pPr>
            <w:r w:rsidRPr="008F7EA2">
              <w:t>6</w:t>
            </w:r>
          </w:p>
        </w:tc>
        <w:tc>
          <w:tcPr>
            <w:tcW w:w="2410" w:type="dxa"/>
          </w:tcPr>
          <w:p w:rsidR="009176B4" w:rsidRPr="008F7EA2" w:rsidRDefault="009176B4" w:rsidP="001C00C6">
            <w:pPr>
              <w:jc w:val="both"/>
            </w:pPr>
          </w:p>
        </w:tc>
      </w:tr>
      <w:tr w:rsidR="009176B4" w:rsidRPr="008F7EA2" w:rsidTr="008F7EA2">
        <w:trPr>
          <w:trHeight w:val="150"/>
        </w:trPr>
        <w:tc>
          <w:tcPr>
            <w:tcW w:w="864" w:type="dxa"/>
          </w:tcPr>
          <w:p w:rsidR="009176B4" w:rsidRPr="008F7EA2" w:rsidRDefault="00F23217" w:rsidP="001C00C6">
            <w:pPr>
              <w:jc w:val="both"/>
            </w:pPr>
            <w:r w:rsidRPr="008F7EA2">
              <w:t>6</w:t>
            </w:r>
          </w:p>
        </w:tc>
        <w:tc>
          <w:tcPr>
            <w:tcW w:w="5516" w:type="dxa"/>
          </w:tcPr>
          <w:p w:rsidR="009176B4" w:rsidRPr="008F7EA2" w:rsidRDefault="009176B4" w:rsidP="001C00C6">
            <w:pPr>
              <w:jc w:val="both"/>
            </w:pPr>
            <w:r w:rsidRPr="008F7EA2">
              <w:t>Сфера</w:t>
            </w:r>
          </w:p>
        </w:tc>
        <w:tc>
          <w:tcPr>
            <w:tcW w:w="992" w:type="dxa"/>
          </w:tcPr>
          <w:p w:rsidR="009176B4" w:rsidRPr="008F7EA2" w:rsidRDefault="009176B4" w:rsidP="001C00C6">
            <w:pPr>
              <w:jc w:val="both"/>
            </w:pPr>
            <w:r w:rsidRPr="008F7EA2">
              <w:t>10</w:t>
            </w:r>
          </w:p>
        </w:tc>
        <w:tc>
          <w:tcPr>
            <w:tcW w:w="2410" w:type="dxa"/>
          </w:tcPr>
          <w:p w:rsidR="009176B4" w:rsidRPr="008F7EA2" w:rsidRDefault="009176B4" w:rsidP="001C00C6">
            <w:pPr>
              <w:jc w:val="both"/>
            </w:pPr>
            <w:r w:rsidRPr="008F7EA2">
              <w:rPr>
                <w:i/>
              </w:rPr>
              <w:t>Контрольная работа №3, Зачет №2</w:t>
            </w:r>
          </w:p>
        </w:tc>
      </w:tr>
      <w:tr w:rsidR="009176B4" w:rsidRPr="008F7EA2" w:rsidTr="008F7EA2">
        <w:trPr>
          <w:trHeight w:val="150"/>
        </w:trPr>
        <w:tc>
          <w:tcPr>
            <w:tcW w:w="864" w:type="dxa"/>
          </w:tcPr>
          <w:p w:rsidR="009176B4" w:rsidRPr="008F7EA2" w:rsidRDefault="00F23217" w:rsidP="001C00C6">
            <w:pPr>
              <w:jc w:val="both"/>
            </w:pPr>
            <w:r w:rsidRPr="008F7EA2">
              <w:t>7</w:t>
            </w:r>
          </w:p>
        </w:tc>
        <w:tc>
          <w:tcPr>
            <w:tcW w:w="5516" w:type="dxa"/>
          </w:tcPr>
          <w:p w:rsidR="009176B4" w:rsidRPr="008F7EA2" w:rsidRDefault="009176B4" w:rsidP="001C00C6">
            <w:pPr>
              <w:jc w:val="both"/>
            </w:pPr>
            <w:r w:rsidRPr="008F7EA2">
              <w:t>Объем прямоугольного параллелепипеда</w:t>
            </w:r>
          </w:p>
        </w:tc>
        <w:tc>
          <w:tcPr>
            <w:tcW w:w="992" w:type="dxa"/>
          </w:tcPr>
          <w:p w:rsidR="009176B4" w:rsidRPr="008F7EA2" w:rsidRDefault="009176B4" w:rsidP="001C00C6">
            <w:pPr>
              <w:jc w:val="both"/>
            </w:pPr>
            <w:r w:rsidRPr="008F7EA2">
              <w:t>3</w:t>
            </w:r>
          </w:p>
        </w:tc>
        <w:tc>
          <w:tcPr>
            <w:tcW w:w="2410" w:type="dxa"/>
          </w:tcPr>
          <w:p w:rsidR="009176B4" w:rsidRPr="008F7EA2" w:rsidRDefault="009176B4" w:rsidP="001C00C6">
            <w:pPr>
              <w:jc w:val="both"/>
            </w:pPr>
          </w:p>
        </w:tc>
      </w:tr>
      <w:tr w:rsidR="009176B4" w:rsidRPr="008F7EA2" w:rsidTr="008F7EA2">
        <w:trPr>
          <w:trHeight w:val="150"/>
        </w:trPr>
        <w:tc>
          <w:tcPr>
            <w:tcW w:w="864" w:type="dxa"/>
          </w:tcPr>
          <w:p w:rsidR="009176B4" w:rsidRPr="008F7EA2" w:rsidRDefault="00F23217" w:rsidP="001C00C6">
            <w:pPr>
              <w:jc w:val="both"/>
            </w:pPr>
            <w:r w:rsidRPr="008F7EA2">
              <w:t>8</w:t>
            </w:r>
          </w:p>
        </w:tc>
        <w:tc>
          <w:tcPr>
            <w:tcW w:w="5516" w:type="dxa"/>
          </w:tcPr>
          <w:p w:rsidR="009176B4" w:rsidRPr="008F7EA2" w:rsidRDefault="009176B4" w:rsidP="001C00C6">
            <w:pPr>
              <w:jc w:val="both"/>
            </w:pPr>
            <w:r w:rsidRPr="008F7EA2">
              <w:t>Объем прямой призмы и цилиндра</w:t>
            </w:r>
          </w:p>
        </w:tc>
        <w:tc>
          <w:tcPr>
            <w:tcW w:w="992" w:type="dxa"/>
          </w:tcPr>
          <w:p w:rsidR="009176B4" w:rsidRPr="008F7EA2" w:rsidRDefault="009176B4" w:rsidP="001C00C6">
            <w:pPr>
              <w:jc w:val="both"/>
            </w:pPr>
            <w:r w:rsidRPr="008F7EA2">
              <w:t>3</w:t>
            </w:r>
          </w:p>
        </w:tc>
        <w:tc>
          <w:tcPr>
            <w:tcW w:w="2410" w:type="dxa"/>
          </w:tcPr>
          <w:p w:rsidR="009176B4" w:rsidRPr="008F7EA2" w:rsidRDefault="009176B4" w:rsidP="001C00C6">
            <w:pPr>
              <w:jc w:val="both"/>
            </w:pPr>
          </w:p>
        </w:tc>
      </w:tr>
      <w:tr w:rsidR="009176B4" w:rsidRPr="008F7EA2" w:rsidTr="008F7EA2">
        <w:trPr>
          <w:trHeight w:val="150"/>
        </w:trPr>
        <w:tc>
          <w:tcPr>
            <w:tcW w:w="864" w:type="dxa"/>
          </w:tcPr>
          <w:p w:rsidR="009176B4" w:rsidRPr="008F7EA2" w:rsidRDefault="00F23217" w:rsidP="001C00C6">
            <w:pPr>
              <w:jc w:val="both"/>
            </w:pPr>
            <w:r w:rsidRPr="008F7EA2">
              <w:t>9</w:t>
            </w:r>
          </w:p>
        </w:tc>
        <w:tc>
          <w:tcPr>
            <w:tcW w:w="5516" w:type="dxa"/>
          </w:tcPr>
          <w:p w:rsidR="009176B4" w:rsidRPr="008F7EA2" w:rsidRDefault="009176B4" w:rsidP="001C00C6">
            <w:pPr>
              <w:jc w:val="both"/>
            </w:pPr>
            <w:r w:rsidRPr="008F7EA2">
              <w:t>Объем наклонной призмы, пирамиды и конуса</w:t>
            </w:r>
          </w:p>
        </w:tc>
        <w:tc>
          <w:tcPr>
            <w:tcW w:w="992" w:type="dxa"/>
          </w:tcPr>
          <w:p w:rsidR="009176B4" w:rsidRPr="008F7EA2" w:rsidRDefault="009176B4" w:rsidP="001C00C6">
            <w:pPr>
              <w:jc w:val="both"/>
            </w:pPr>
            <w:r w:rsidRPr="008F7EA2">
              <w:t>8</w:t>
            </w:r>
          </w:p>
        </w:tc>
        <w:tc>
          <w:tcPr>
            <w:tcW w:w="2410" w:type="dxa"/>
          </w:tcPr>
          <w:p w:rsidR="009176B4" w:rsidRPr="008F7EA2" w:rsidRDefault="009176B4" w:rsidP="001C00C6">
            <w:pPr>
              <w:jc w:val="both"/>
            </w:pPr>
            <w:r w:rsidRPr="008F7EA2">
              <w:rPr>
                <w:i/>
              </w:rPr>
              <w:t>Контрольная работа №4,</w:t>
            </w:r>
            <w:r w:rsidRPr="008F7EA2">
              <w:t>Домашняя контрольная работа</w:t>
            </w:r>
          </w:p>
        </w:tc>
      </w:tr>
      <w:tr w:rsidR="009176B4" w:rsidRPr="008F7EA2" w:rsidTr="008F7EA2">
        <w:trPr>
          <w:trHeight w:val="150"/>
        </w:trPr>
        <w:tc>
          <w:tcPr>
            <w:tcW w:w="864" w:type="dxa"/>
          </w:tcPr>
          <w:p w:rsidR="009176B4" w:rsidRPr="008F7EA2" w:rsidRDefault="00F23217" w:rsidP="001C00C6">
            <w:pPr>
              <w:jc w:val="both"/>
            </w:pPr>
            <w:r w:rsidRPr="008F7EA2">
              <w:t>10</w:t>
            </w:r>
          </w:p>
        </w:tc>
        <w:tc>
          <w:tcPr>
            <w:tcW w:w="5516" w:type="dxa"/>
          </w:tcPr>
          <w:p w:rsidR="009176B4" w:rsidRPr="008F7EA2" w:rsidRDefault="009176B4" w:rsidP="001C00C6">
            <w:pPr>
              <w:jc w:val="both"/>
            </w:pPr>
            <w:r w:rsidRPr="008F7EA2">
              <w:t>Объем шара и площадь сферы</w:t>
            </w:r>
          </w:p>
        </w:tc>
        <w:tc>
          <w:tcPr>
            <w:tcW w:w="992" w:type="dxa"/>
          </w:tcPr>
          <w:p w:rsidR="009176B4" w:rsidRPr="008F7EA2" w:rsidRDefault="009176B4" w:rsidP="001C00C6">
            <w:pPr>
              <w:jc w:val="both"/>
            </w:pPr>
            <w:r w:rsidRPr="008F7EA2">
              <w:t>8</w:t>
            </w:r>
          </w:p>
        </w:tc>
        <w:tc>
          <w:tcPr>
            <w:tcW w:w="2410" w:type="dxa"/>
          </w:tcPr>
          <w:p w:rsidR="009176B4" w:rsidRPr="008F7EA2" w:rsidRDefault="009176B4" w:rsidP="001C00C6">
            <w:pPr>
              <w:jc w:val="both"/>
            </w:pPr>
            <w:r w:rsidRPr="008F7EA2">
              <w:rPr>
                <w:i/>
              </w:rPr>
              <w:t>Контрольная работа №5, Зачет №3</w:t>
            </w:r>
          </w:p>
        </w:tc>
      </w:tr>
      <w:tr w:rsidR="009176B4" w:rsidRPr="008F7EA2" w:rsidTr="008F7EA2">
        <w:trPr>
          <w:trHeight w:val="170"/>
        </w:trPr>
        <w:tc>
          <w:tcPr>
            <w:tcW w:w="864" w:type="dxa"/>
          </w:tcPr>
          <w:p w:rsidR="009176B4" w:rsidRPr="008F7EA2" w:rsidRDefault="00F23217" w:rsidP="001C00C6">
            <w:pPr>
              <w:jc w:val="both"/>
            </w:pPr>
            <w:r w:rsidRPr="008F7EA2">
              <w:t>11</w:t>
            </w:r>
          </w:p>
        </w:tc>
        <w:tc>
          <w:tcPr>
            <w:tcW w:w="5516" w:type="dxa"/>
          </w:tcPr>
          <w:p w:rsidR="009176B4" w:rsidRPr="008F7EA2" w:rsidRDefault="009176B4" w:rsidP="001C00C6">
            <w:pPr>
              <w:jc w:val="both"/>
            </w:pPr>
            <w:r w:rsidRPr="008F7EA2">
              <w:rPr>
                <w:b/>
                <w:i/>
              </w:rPr>
              <w:t>Итоговое повторение. 14 часов</w:t>
            </w:r>
          </w:p>
        </w:tc>
        <w:tc>
          <w:tcPr>
            <w:tcW w:w="992" w:type="dxa"/>
          </w:tcPr>
          <w:p w:rsidR="009176B4" w:rsidRPr="008F7EA2" w:rsidRDefault="009176B4" w:rsidP="001C00C6">
            <w:pPr>
              <w:jc w:val="both"/>
            </w:pPr>
            <w:r w:rsidRPr="008F7EA2">
              <w:t>14</w:t>
            </w:r>
          </w:p>
        </w:tc>
        <w:tc>
          <w:tcPr>
            <w:tcW w:w="2409" w:type="dxa"/>
          </w:tcPr>
          <w:p w:rsidR="009176B4" w:rsidRPr="008F7EA2" w:rsidRDefault="009176B4" w:rsidP="001C00C6">
            <w:pPr>
              <w:ind w:left="1887"/>
              <w:jc w:val="both"/>
            </w:pPr>
          </w:p>
        </w:tc>
      </w:tr>
      <w:tr w:rsidR="004111D3" w:rsidRPr="008F7EA2" w:rsidTr="008F7EA2">
        <w:trPr>
          <w:trHeight w:val="170"/>
        </w:trPr>
        <w:tc>
          <w:tcPr>
            <w:tcW w:w="864" w:type="dxa"/>
          </w:tcPr>
          <w:p w:rsidR="004111D3" w:rsidRPr="008F7EA2" w:rsidRDefault="004111D3" w:rsidP="001C00C6">
            <w:pPr>
              <w:jc w:val="both"/>
            </w:pPr>
          </w:p>
        </w:tc>
        <w:tc>
          <w:tcPr>
            <w:tcW w:w="5516" w:type="dxa"/>
          </w:tcPr>
          <w:p w:rsidR="004111D3" w:rsidRPr="004111D3" w:rsidRDefault="004111D3" w:rsidP="001C00C6">
            <w:pPr>
              <w:jc w:val="both"/>
            </w:pPr>
            <w:r>
              <w:t>Итого</w:t>
            </w:r>
          </w:p>
        </w:tc>
        <w:tc>
          <w:tcPr>
            <w:tcW w:w="992" w:type="dxa"/>
          </w:tcPr>
          <w:p w:rsidR="004111D3" w:rsidRPr="008F7EA2" w:rsidRDefault="004111D3" w:rsidP="001C00C6">
            <w:pPr>
              <w:jc w:val="both"/>
            </w:pPr>
            <w:r>
              <w:t>68</w:t>
            </w:r>
          </w:p>
        </w:tc>
        <w:tc>
          <w:tcPr>
            <w:tcW w:w="2409" w:type="dxa"/>
          </w:tcPr>
          <w:p w:rsidR="004111D3" w:rsidRPr="008F7EA2" w:rsidRDefault="004111D3" w:rsidP="001C00C6">
            <w:pPr>
              <w:ind w:left="1887"/>
              <w:jc w:val="both"/>
            </w:pPr>
          </w:p>
        </w:tc>
      </w:tr>
    </w:tbl>
    <w:p w:rsidR="008A64C1" w:rsidRPr="008F7EA2" w:rsidRDefault="008A64C1" w:rsidP="001C00C6">
      <w:pPr>
        <w:jc w:val="both"/>
      </w:pPr>
    </w:p>
    <w:p w:rsidR="008F7EA2" w:rsidRPr="008F7EA2" w:rsidRDefault="008F7EA2" w:rsidP="001C00C6">
      <w:pPr>
        <w:spacing w:after="200" w:line="276" w:lineRule="auto"/>
        <w:jc w:val="both"/>
      </w:pPr>
      <w:r w:rsidRPr="008F7EA2">
        <w:br w:type="page"/>
      </w:r>
    </w:p>
    <w:p w:rsidR="008F7EA2" w:rsidRPr="008F7EA2" w:rsidRDefault="008F7EA2" w:rsidP="001C00C6">
      <w:pPr>
        <w:jc w:val="both"/>
        <w:sectPr w:rsidR="008F7EA2" w:rsidRPr="008F7EA2" w:rsidSect="008F7EA2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F7EA2" w:rsidRPr="008F7EA2" w:rsidRDefault="008F7EA2" w:rsidP="001C00C6">
      <w:pPr>
        <w:jc w:val="center"/>
      </w:pPr>
    </w:p>
    <w:p w:rsidR="008F7EA2" w:rsidRPr="008F7EA2" w:rsidRDefault="008F7EA2" w:rsidP="001C00C6">
      <w:pPr>
        <w:tabs>
          <w:tab w:val="left" w:pos="993"/>
        </w:tabs>
        <w:jc w:val="center"/>
        <w:rPr>
          <w:b/>
          <w:kern w:val="2"/>
        </w:rPr>
      </w:pPr>
      <w:r w:rsidRPr="008F7EA2">
        <w:rPr>
          <w:b/>
          <w:kern w:val="2"/>
        </w:rPr>
        <w:t>Содержание учебного предмета</w:t>
      </w:r>
    </w:p>
    <w:tbl>
      <w:tblPr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858"/>
        <w:gridCol w:w="1074"/>
        <w:gridCol w:w="5267"/>
        <w:gridCol w:w="4861"/>
      </w:tblGrid>
      <w:tr w:rsidR="008F7EA2" w:rsidRPr="00860191" w:rsidTr="00860191">
        <w:trPr>
          <w:trHeight w:val="4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2" w:rsidRPr="00860191" w:rsidRDefault="008F7EA2" w:rsidP="00860191">
            <w:pPr>
              <w:pStyle w:val="a4"/>
              <w:jc w:val="both"/>
              <w:rPr>
                <w:kern w:val="2"/>
                <w:sz w:val="24"/>
                <w:szCs w:val="24"/>
              </w:rPr>
            </w:pPr>
            <w:r w:rsidRPr="00860191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2" w:rsidRPr="00860191" w:rsidRDefault="008F7EA2" w:rsidP="00860191">
            <w:pPr>
              <w:pStyle w:val="a4"/>
              <w:jc w:val="both"/>
              <w:rPr>
                <w:kern w:val="2"/>
                <w:sz w:val="24"/>
                <w:szCs w:val="24"/>
              </w:rPr>
            </w:pPr>
            <w:r w:rsidRPr="00860191">
              <w:rPr>
                <w:kern w:val="2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2" w:rsidRPr="00860191" w:rsidRDefault="008F7EA2" w:rsidP="00860191">
            <w:pPr>
              <w:pStyle w:val="a4"/>
              <w:jc w:val="both"/>
              <w:rPr>
                <w:kern w:val="2"/>
                <w:sz w:val="24"/>
                <w:szCs w:val="24"/>
              </w:rPr>
            </w:pPr>
            <w:r w:rsidRPr="00860191">
              <w:rPr>
                <w:kern w:val="2"/>
                <w:sz w:val="24"/>
                <w:szCs w:val="24"/>
              </w:rPr>
              <w:t>Кол-во часов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2" w:rsidRPr="00860191" w:rsidRDefault="008F7EA2" w:rsidP="00860191">
            <w:pPr>
              <w:pStyle w:val="a4"/>
              <w:jc w:val="both"/>
              <w:rPr>
                <w:kern w:val="2"/>
                <w:sz w:val="24"/>
                <w:szCs w:val="24"/>
              </w:rPr>
            </w:pPr>
            <w:r w:rsidRPr="00860191">
              <w:rPr>
                <w:kern w:val="2"/>
                <w:sz w:val="24"/>
                <w:szCs w:val="24"/>
              </w:rPr>
              <w:t>Содержание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2" w:rsidRPr="00860191" w:rsidRDefault="008F7EA2" w:rsidP="00860191">
            <w:pPr>
              <w:pStyle w:val="a4"/>
              <w:jc w:val="both"/>
              <w:rPr>
                <w:kern w:val="2"/>
                <w:sz w:val="24"/>
                <w:szCs w:val="24"/>
              </w:rPr>
            </w:pPr>
            <w:r w:rsidRPr="00860191">
              <w:rPr>
                <w:kern w:val="2"/>
                <w:sz w:val="24"/>
                <w:szCs w:val="24"/>
              </w:rPr>
              <w:t>Планируемые результаты обучения</w:t>
            </w:r>
          </w:p>
        </w:tc>
      </w:tr>
      <w:tr w:rsidR="008F7EA2" w:rsidRPr="00860191" w:rsidTr="00860191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2" w:rsidRPr="00860191" w:rsidRDefault="008F7EA2" w:rsidP="00860191">
            <w:pPr>
              <w:pStyle w:val="a4"/>
              <w:jc w:val="both"/>
              <w:rPr>
                <w:kern w:val="2"/>
                <w:sz w:val="24"/>
                <w:szCs w:val="24"/>
              </w:rPr>
            </w:pPr>
            <w:r w:rsidRPr="00860191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2" w:rsidRPr="00860191" w:rsidRDefault="008F7EA2" w:rsidP="00860191">
            <w:pPr>
              <w:pStyle w:val="a4"/>
              <w:jc w:val="both"/>
              <w:rPr>
                <w:sz w:val="24"/>
                <w:szCs w:val="24"/>
              </w:rPr>
            </w:pPr>
            <w:r w:rsidRPr="00860191">
              <w:rPr>
                <w:sz w:val="24"/>
                <w:szCs w:val="24"/>
              </w:rPr>
              <w:t>Метод координат в пространстве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2" w:rsidRPr="00860191" w:rsidRDefault="008F7EA2" w:rsidP="00860191">
            <w:pPr>
              <w:pStyle w:val="a4"/>
              <w:jc w:val="both"/>
              <w:rPr>
                <w:sz w:val="24"/>
                <w:szCs w:val="24"/>
              </w:rPr>
            </w:pPr>
            <w:r w:rsidRPr="00860191">
              <w:rPr>
                <w:sz w:val="24"/>
                <w:szCs w:val="24"/>
              </w:rPr>
              <w:t>15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2" w:rsidRPr="00860191" w:rsidRDefault="008F7EA2" w:rsidP="00860191">
            <w:pPr>
              <w:pStyle w:val="a4"/>
              <w:jc w:val="both"/>
              <w:rPr>
                <w:sz w:val="24"/>
                <w:szCs w:val="24"/>
              </w:rPr>
            </w:pPr>
            <w:r w:rsidRPr="00860191">
              <w:rPr>
                <w:sz w:val="24"/>
                <w:szCs w:val="24"/>
              </w:rPr>
              <w:t>Движения в пространстве: параллельный перенос, центральная симметрия, симметрия относительно плоскости, поворот. Свойства движений. Применение движений при решении задач.</w:t>
            </w:r>
          </w:p>
          <w:p w:rsidR="008F7EA2" w:rsidRPr="00860191" w:rsidRDefault="008F7EA2" w:rsidP="00860191">
            <w:pPr>
              <w:pStyle w:val="a4"/>
              <w:jc w:val="both"/>
              <w:rPr>
                <w:sz w:val="24"/>
                <w:szCs w:val="24"/>
              </w:rPr>
            </w:pPr>
            <w:r w:rsidRPr="00860191">
              <w:rPr>
                <w:sz w:val="24"/>
                <w:szCs w:val="24"/>
              </w:rPr>
              <w:t>Векторы и координаты в пространстве. Сумма векторов, умножение вектора на число, угол между векторами. Коллинеарные и компланарные векторы. Скалярное произведение векторов. Теорема о разложении вектора по трём некомпланарным векторам. Скалярное произведение векторов в координатах. Применение векторов при решении задач на нахождение расстояний, длин, площадей и объёмов. Уравнение плоскости в пространстве. Уравнение сферы в пространстве. Формула для вычисления расстояния между точками в пространстве.</w:t>
            </w:r>
          </w:p>
          <w:p w:rsidR="008F7EA2" w:rsidRPr="00860191" w:rsidRDefault="008F7EA2" w:rsidP="00860191">
            <w:pPr>
              <w:pStyle w:val="a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2" w:rsidRPr="00860191" w:rsidRDefault="008F7EA2" w:rsidP="00860191">
            <w:pPr>
              <w:pStyle w:val="a4"/>
              <w:rPr>
                <w:sz w:val="24"/>
              </w:rPr>
            </w:pPr>
            <w:r w:rsidRPr="00860191">
              <w:rPr>
                <w:sz w:val="24"/>
              </w:rPr>
              <w:t>описывать понятия: прямоугольная система координат в пространстве, координаты точки, вектора, угол между векторами;</w:t>
            </w:r>
          </w:p>
          <w:p w:rsidR="008F7EA2" w:rsidRPr="00860191" w:rsidRDefault="008F7EA2" w:rsidP="00860191">
            <w:pPr>
              <w:pStyle w:val="a4"/>
              <w:rPr>
                <w:sz w:val="24"/>
              </w:rPr>
            </w:pPr>
            <w:r w:rsidRPr="00860191">
              <w:rPr>
                <w:sz w:val="24"/>
              </w:rPr>
              <w:t>формулировать определения: скалярного произведения двух векторов, уравнения фигуры;</w:t>
            </w:r>
          </w:p>
          <w:p w:rsidR="008F7EA2" w:rsidRPr="00860191" w:rsidRDefault="008F7EA2" w:rsidP="00860191">
            <w:pPr>
              <w:pStyle w:val="a4"/>
              <w:rPr>
                <w:sz w:val="24"/>
              </w:rPr>
            </w:pPr>
            <w:r w:rsidRPr="00860191">
              <w:rPr>
                <w:sz w:val="24"/>
              </w:rPr>
              <w:t>доказывать формулы: расстояния между двумя точками (с заданными координатами), координат середины отрезка, координат суммы и разности векторов, скалярного произведения двух векторов, для вычисления косинуса угла между двумя ненулевыми векторами;</w:t>
            </w:r>
          </w:p>
          <w:p w:rsidR="008F7EA2" w:rsidRPr="00860191" w:rsidRDefault="008F7EA2" w:rsidP="00860191">
            <w:pPr>
              <w:pStyle w:val="a4"/>
              <w:rPr>
                <w:sz w:val="24"/>
              </w:rPr>
            </w:pPr>
            <w:r w:rsidRPr="00860191">
              <w:rPr>
                <w:sz w:val="24"/>
              </w:rPr>
              <w:t>формулировать и доказывать теоремы: о координатах вектора (при заданных координатах его начала и конца), о коллинеарных векторах, о скалярном произведении двух перпендикулярных векторов, об уравнении плоскости, о векторе, перпендикулярном данной плоскости;</w:t>
            </w:r>
          </w:p>
          <w:p w:rsidR="008F7EA2" w:rsidRPr="00860191" w:rsidRDefault="008F7EA2" w:rsidP="00860191">
            <w:pPr>
              <w:pStyle w:val="a4"/>
              <w:rPr>
                <w:sz w:val="24"/>
              </w:rPr>
            </w:pPr>
            <w:r w:rsidRPr="00860191">
              <w:rPr>
                <w:sz w:val="24"/>
              </w:rPr>
              <w:t>применять изученные определения, теоремы и формулы к решению задач;</w:t>
            </w:r>
          </w:p>
          <w:p w:rsidR="008F7EA2" w:rsidRPr="00860191" w:rsidRDefault="008F7EA2" w:rsidP="00860191">
            <w:pPr>
              <w:pStyle w:val="a4"/>
              <w:rPr>
                <w:sz w:val="24"/>
              </w:rPr>
            </w:pPr>
          </w:p>
        </w:tc>
      </w:tr>
      <w:tr w:rsidR="008F7EA2" w:rsidRPr="00860191" w:rsidTr="00860191">
        <w:trPr>
          <w:trHeight w:val="5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2" w:rsidRPr="00860191" w:rsidRDefault="008F7EA2" w:rsidP="00860191">
            <w:pPr>
              <w:pStyle w:val="a4"/>
              <w:jc w:val="both"/>
              <w:rPr>
                <w:kern w:val="2"/>
                <w:sz w:val="24"/>
                <w:szCs w:val="24"/>
              </w:rPr>
            </w:pPr>
            <w:r w:rsidRPr="00860191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2" w:rsidRPr="00860191" w:rsidRDefault="008F7EA2" w:rsidP="00860191">
            <w:pPr>
              <w:pStyle w:val="a4"/>
              <w:jc w:val="both"/>
              <w:rPr>
                <w:sz w:val="24"/>
                <w:szCs w:val="24"/>
              </w:rPr>
            </w:pPr>
            <w:r w:rsidRPr="00860191">
              <w:rPr>
                <w:sz w:val="24"/>
                <w:szCs w:val="24"/>
              </w:rPr>
              <w:t>Цилиндр. Конус, Шар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2" w:rsidRPr="00860191" w:rsidRDefault="008F7EA2" w:rsidP="00860191">
            <w:pPr>
              <w:pStyle w:val="a4"/>
              <w:jc w:val="both"/>
              <w:rPr>
                <w:sz w:val="24"/>
                <w:szCs w:val="24"/>
              </w:rPr>
            </w:pPr>
            <w:r w:rsidRPr="00860191">
              <w:rPr>
                <w:sz w:val="24"/>
                <w:szCs w:val="24"/>
              </w:rPr>
              <w:t>17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2" w:rsidRPr="00860191" w:rsidRDefault="008F7EA2" w:rsidP="00860191">
            <w:pPr>
              <w:pStyle w:val="a4"/>
              <w:jc w:val="both"/>
              <w:rPr>
                <w:sz w:val="24"/>
                <w:szCs w:val="24"/>
              </w:rPr>
            </w:pPr>
            <w:r w:rsidRPr="00860191">
              <w:rPr>
                <w:sz w:val="24"/>
                <w:szCs w:val="24"/>
              </w:rPr>
              <w:t xml:space="preserve">Цилиндр, конус, сфера и шар. Основные свойства прямого кругового цилиндра, прямого кругового конуса. Изображение тел вращения на плоскости. Представление об усечённом конусе, сечениях конуса (параллельных основанию и </w:t>
            </w:r>
            <w:r w:rsidRPr="00860191">
              <w:rPr>
                <w:sz w:val="24"/>
                <w:szCs w:val="24"/>
              </w:rPr>
              <w:lastRenderedPageBreak/>
              <w:t>проходящих через вершину), сечениях цилиндра (параллельно и перпендикулярно оси), сечениях шара. Развёртка цилиндра и конуса.</w:t>
            </w:r>
          </w:p>
          <w:p w:rsidR="008F7EA2" w:rsidRPr="00860191" w:rsidRDefault="008F7EA2" w:rsidP="00860191">
            <w:pPr>
              <w:pStyle w:val="a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2" w:rsidRPr="00860191" w:rsidRDefault="008F7EA2" w:rsidP="00860191">
            <w:pPr>
              <w:pStyle w:val="a4"/>
              <w:rPr>
                <w:sz w:val="24"/>
              </w:rPr>
            </w:pPr>
            <w:r w:rsidRPr="00860191">
              <w:rPr>
                <w:sz w:val="24"/>
              </w:rPr>
              <w:lastRenderedPageBreak/>
              <w:t xml:space="preserve">описывать понятия: цилиндр, боковая поверхность цилиндра, поворот фигуры вокруг прямой на данный угол, тело вращения, осевое сечение цилиндра, развёртка цилиндра, боковая поверхность </w:t>
            </w:r>
            <w:r w:rsidRPr="00860191">
              <w:rPr>
                <w:sz w:val="24"/>
              </w:rPr>
              <w:lastRenderedPageBreak/>
              <w:t>конуса, осевое сечение конуса, развёртка конуса, усечённый конус, усечённая пирамида, описанная вокруг усечённого конуса, усеченная пирамида, вписанная в усечённый конус, фигура касается сферы;</w:t>
            </w:r>
          </w:p>
          <w:p w:rsidR="008F7EA2" w:rsidRPr="00860191" w:rsidRDefault="008F7EA2" w:rsidP="00860191">
            <w:pPr>
              <w:pStyle w:val="a4"/>
              <w:rPr>
                <w:sz w:val="24"/>
              </w:rPr>
            </w:pPr>
            <w:r w:rsidRPr="00860191">
              <w:rPr>
                <w:sz w:val="24"/>
              </w:rPr>
              <w:t>формулировать определения: призмы, вписанной в цилиндр; призмы, описанной около цилиндра; пирамиды, вписанной в конус; пирамиды, описанной около конуса; сферы и шара, а также их элементов; касательной плоскости к сфере; многогранника, вписанного в сферу; многогранника, описанного около сферы; цилиндра, вписанного в сферу; конуса, вписанного в сферу; усечённого конуса, вписанного в сферу; цилиндра, описанного около сферы, конуса, описанного около сферы; усечённого конуса, описанного около сферы;</w:t>
            </w:r>
          </w:p>
          <w:p w:rsidR="008F7EA2" w:rsidRPr="00860191" w:rsidRDefault="008F7EA2" w:rsidP="00860191">
            <w:pPr>
              <w:pStyle w:val="a4"/>
              <w:rPr>
                <w:sz w:val="24"/>
              </w:rPr>
            </w:pPr>
          </w:p>
        </w:tc>
      </w:tr>
      <w:tr w:rsidR="008F7EA2" w:rsidRPr="00860191" w:rsidTr="00860191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2" w:rsidRPr="00860191" w:rsidRDefault="008F7EA2" w:rsidP="00860191">
            <w:pPr>
              <w:pStyle w:val="a4"/>
              <w:jc w:val="both"/>
              <w:rPr>
                <w:kern w:val="2"/>
                <w:sz w:val="24"/>
                <w:szCs w:val="24"/>
              </w:rPr>
            </w:pPr>
            <w:r w:rsidRPr="00860191">
              <w:rPr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2" w:rsidRPr="00860191" w:rsidRDefault="008F7EA2" w:rsidP="00860191">
            <w:pPr>
              <w:pStyle w:val="a4"/>
              <w:jc w:val="both"/>
              <w:rPr>
                <w:sz w:val="24"/>
                <w:szCs w:val="24"/>
              </w:rPr>
            </w:pPr>
            <w:r w:rsidRPr="00860191">
              <w:rPr>
                <w:sz w:val="24"/>
                <w:szCs w:val="24"/>
              </w:rPr>
              <w:t>Объемы тел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2" w:rsidRPr="00860191" w:rsidRDefault="008F7EA2" w:rsidP="00860191">
            <w:pPr>
              <w:pStyle w:val="a4"/>
              <w:jc w:val="both"/>
              <w:rPr>
                <w:sz w:val="24"/>
                <w:szCs w:val="24"/>
              </w:rPr>
            </w:pPr>
            <w:r w:rsidRPr="00860191">
              <w:rPr>
                <w:sz w:val="24"/>
                <w:szCs w:val="24"/>
              </w:rPr>
              <w:t>23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2" w:rsidRPr="00860191" w:rsidRDefault="008F7EA2" w:rsidP="00860191">
            <w:pPr>
              <w:pStyle w:val="a4"/>
              <w:jc w:val="both"/>
              <w:rPr>
                <w:sz w:val="24"/>
                <w:szCs w:val="24"/>
              </w:rPr>
            </w:pPr>
            <w:r w:rsidRPr="00860191">
              <w:rPr>
                <w:sz w:val="24"/>
                <w:szCs w:val="24"/>
              </w:rPr>
              <w:t>Понятие об объёме. Объём пирамиды и конуса, призмы и цилиндра. Объём шара.</w:t>
            </w:r>
          </w:p>
          <w:p w:rsidR="008F7EA2" w:rsidRPr="00860191" w:rsidRDefault="008F7EA2" w:rsidP="00860191">
            <w:pPr>
              <w:pStyle w:val="a4"/>
              <w:jc w:val="both"/>
              <w:rPr>
                <w:sz w:val="24"/>
                <w:szCs w:val="24"/>
              </w:rPr>
            </w:pPr>
            <w:r w:rsidRPr="00860191">
              <w:rPr>
                <w:sz w:val="24"/>
                <w:szCs w:val="24"/>
              </w:rPr>
              <w:t>Подобные тела в пространстве. Соотношения между площадями поверхностей и объёмами подобных тел. Площадь поверхности правильной пирамиды и прямой призмы. Площадь поверхности прямого кругового цилиндра, прямого кругового конуса и шара.</w:t>
            </w:r>
          </w:p>
          <w:p w:rsidR="008F7EA2" w:rsidRPr="00860191" w:rsidRDefault="008F7EA2" w:rsidP="00860191">
            <w:pPr>
              <w:pStyle w:val="a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2" w:rsidRPr="00860191" w:rsidRDefault="008F7EA2" w:rsidP="00860191">
            <w:pPr>
              <w:pStyle w:val="a4"/>
              <w:rPr>
                <w:sz w:val="24"/>
              </w:rPr>
            </w:pPr>
            <w:r w:rsidRPr="00860191">
              <w:rPr>
                <w:sz w:val="24"/>
              </w:rPr>
              <w:t>доказывать формулы: площади полной поверхности цилиндра, площади боковой поверхности конуса, площади боковой поверхности усечённого конуса;</w:t>
            </w:r>
          </w:p>
          <w:p w:rsidR="008F7EA2" w:rsidRPr="00860191" w:rsidRDefault="008F7EA2" w:rsidP="00860191">
            <w:pPr>
              <w:pStyle w:val="a4"/>
              <w:rPr>
                <w:sz w:val="24"/>
              </w:rPr>
            </w:pPr>
            <w:r w:rsidRPr="00860191">
              <w:rPr>
                <w:sz w:val="24"/>
              </w:rPr>
              <w:t>формулировать и доказывать теоремы: об уравнении сферы данного радиуса с центром в данной точке, о касательной плоскости к сфере и её следствие;</w:t>
            </w:r>
          </w:p>
          <w:p w:rsidR="008F7EA2" w:rsidRPr="00860191" w:rsidRDefault="008F7EA2" w:rsidP="00860191">
            <w:pPr>
              <w:pStyle w:val="a4"/>
              <w:rPr>
                <w:sz w:val="24"/>
              </w:rPr>
            </w:pPr>
            <w:r w:rsidRPr="00860191">
              <w:rPr>
                <w:sz w:val="24"/>
              </w:rPr>
              <w:t>формулировать определения: объёма тела, площади поверхности шара;</w:t>
            </w:r>
          </w:p>
          <w:p w:rsidR="008F7EA2" w:rsidRPr="00860191" w:rsidRDefault="008F7EA2" w:rsidP="00860191">
            <w:pPr>
              <w:pStyle w:val="a4"/>
              <w:rPr>
                <w:sz w:val="24"/>
              </w:rPr>
            </w:pPr>
            <w:r w:rsidRPr="00860191">
              <w:rPr>
                <w:sz w:val="24"/>
              </w:rPr>
              <w:t xml:space="preserve">доказывать формулы: объёма призмы, объёма пирамиды, объёма усечённой пирамиды, объёма конуса, объёма </w:t>
            </w:r>
            <w:r w:rsidRPr="00860191">
              <w:rPr>
                <w:sz w:val="24"/>
              </w:rPr>
              <w:lastRenderedPageBreak/>
              <w:t>усечённого конуса, объёма цилиндра, объёма шара, площади сферы</w:t>
            </w:r>
          </w:p>
        </w:tc>
      </w:tr>
      <w:tr w:rsidR="008F7EA2" w:rsidRPr="00860191" w:rsidTr="00860191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2" w:rsidRPr="00860191" w:rsidRDefault="008F7EA2" w:rsidP="00860191">
            <w:pPr>
              <w:pStyle w:val="a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2" w:rsidRPr="00860191" w:rsidRDefault="008F7EA2" w:rsidP="00860191">
            <w:pPr>
              <w:pStyle w:val="a4"/>
              <w:jc w:val="both"/>
              <w:rPr>
                <w:sz w:val="24"/>
                <w:szCs w:val="24"/>
              </w:rPr>
            </w:pPr>
            <w:r w:rsidRPr="00860191">
              <w:rPr>
                <w:sz w:val="24"/>
                <w:szCs w:val="24"/>
              </w:rPr>
              <w:t>Повторение курса стереометрии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2" w:rsidRPr="00860191" w:rsidRDefault="008F7EA2" w:rsidP="00860191">
            <w:pPr>
              <w:pStyle w:val="a4"/>
              <w:jc w:val="both"/>
              <w:rPr>
                <w:sz w:val="24"/>
                <w:szCs w:val="24"/>
              </w:rPr>
            </w:pPr>
            <w:r w:rsidRPr="00860191">
              <w:rPr>
                <w:sz w:val="24"/>
                <w:szCs w:val="24"/>
              </w:rPr>
              <w:t>13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2" w:rsidRPr="00860191" w:rsidRDefault="008F7EA2" w:rsidP="00860191">
            <w:pPr>
              <w:pStyle w:val="a4"/>
              <w:rPr>
                <w:sz w:val="24"/>
              </w:rPr>
            </w:pPr>
            <w:r w:rsidRPr="00860191">
              <w:rPr>
                <w:sz w:val="24"/>
              </w:rPr>
              <w:t>Фигуры и их изображения(прямоугольный параллелепипед, куб, пирамида, призма, конус, цилиндр, сфера). Основные понятия стереометрии и их свойства. Сечения куба и тетраэдра. Точка, прямая и плоскость в пространстве, аксиомы стереометрии и следствия из них. Взаимное расположение прямых и плоскостей в пространстве. Параллельность прямых и плоскостей в пространстве. Изображение простейших пространственных фигур на плоскости.</w:t>
            </w:r>
          </w:p>
          <w:p w:rsidR="008F7EA2" w:rsidRPr="00860191" w:rsidRDefault="008F7EA2" w:rsidP="00860191">
            <w:pPr>
              <w:pStyle w:val="a4"/>
              <w:rPr>
                <w:sz w:val="24"/>
              </w:rPr>
            </w:pPr>
            <w:r w:rsidRPr="00860191">
              <w:rPr>
                <w:sz w:val="24"/>
              </w:rPr>
              <w:t>Параллельность и перпендикулярность в пространстве</w:t>
            </w:r>
          </w:p>
          <w:p w:rsidR="008F7EA2" w:rsidRPr="00860191" w:rsidRDefault="008F7EA2" w:rsidP="00860191">
            <w:pPr>
              <w:pStyle w:val="a4"/>
              <w:rPr>
                <w:sz w:val="24"/>
              </w:rPr>
            </w:pPr>
            <w:r w:rsidRPr="00860191">
              <w:rPr>
                <w:sz w:val="24"/>
              </w:rPr>
              <w:t>Расстояния между фигурами в пространстве.</w:t>
            </w:r>
          </w:p>
          <w:p w:rsidR="008F7EA2" w:rsidRPr="00860191" w:rsidRDefault="008F7EA2" w:rsidP="00860191">
            <w:pPr>
              <w:pStyle w:val="a4"/>
              <w:rPr>
                <w:sz w:val="24"/>
              </w:rPr>
            </w:pPr>
            <w:r w:rsidRPr="00860191">
              <w:rPr>
                <w:sz w:val="24"/>
              </w:rPr>
              <w:t>Углы в пространстве. Перпендикулярность прямых и плоскостей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A2" w:rsidRPr="00860191" w:rsidRDefault="00860191" w:rsidP="00860191">
            <w:pPr>
              <w:pStyle w:val="a4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Систематизация геометрических аксиом, понятий, теорем определений по всему курсу.</w:t>
            </w:r>
          </w:p>
        </w:tc>
      </w:tr>
    </w:tbl>
    <w:p w:rsidR="008F7EA2" w:rsidRPr="008F7EA2" w:rsidRDefault="008F7EA2" w:rsidP="008F7EA2">
      <w:pPr>
        <w:jc w:val="both"/>
      </w:pPr>
    </w:p>
    <w:p w:rsidR="00F23217" w:rsidRPr="008F7EA2" w:rsidRDefault="00F23217" w:rsidP="00F23217">
      <w:pPr>
        <w:jc w:val="both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F23217" w:rsidRPr="008F7EA2" w:rsidSect="000D09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DD3" w:rsidRDefault="00B56DD3" w:rsidP="001C00C6">
      <w:r>
        <w:separator/>
      </w:r>
    </w:p>
  </w:endnote>
  <w:endnote w:type="continuationSeparator" w:id="0">
    <w:p w:rsidR="00B56DD3" w:rsidRDefault="00B56DD3" w:rsidP="001C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1634253"/>
      <w:docPartObj>
        <w:docPartGallery w:val="Page Numbers (Bottom of Page)"/>
        <w:docPartUnique/>
      </w:docPartObj>
    </w:sdtPr>
    <w:sdtEndPr/>
    <w:sdtContent>
      <w:p w:rsidR="001C00C6" w:rsidRDefault="008656A3">
        <w:pPr>
          <w:pStyle w:val="ad"/>
          <w:jc w:val="right"/>
        </w:pPr>
        <w:r>
          <w:fldChar w:fldCharType="begin"/>
        </w:r>
        <w:r w:rsidR="001C00C6">
          <w:instrText>PAGE   \* MERGEFORMAT</w:instrText>
        </w:r>
        <w:r>
          <w:fldChar w:fldCharType="separate"/>
        </w:r>
        <w:r w:rsidR="000E20DD">
          <w:rPr>
            <w:noProof/>
          </w:rPr>
          <w:t>3</w:t>
        </w:r>
        <w:r>
          <w:fldChar w:fldCharType="end"/>
        </w:r>
      </w:p>
    </w:sdtContent>
  </w:sdt>
  <w:p w:rsidR="001C00C6" w:rsidRDefault="001C00C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DD3" w:rsidRDefault="00B56DD3" w:rsidP="001C00C6">
      <w:r>
        <w:separator/>
      </w:r>
    </w:p>
  </w:footnote>
  <w:footnote w:type="continuationSeparator" w:id="0">
    <w:p w:rsidR="00B56DD3" w:rsidRDefault="00B56DD3" w:rsidP="001C0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6973">
    <w:multiLevelType w:val="hybridMultilevel"/>
    <w:lvl w:ilvl="0" w:tplc="26779752">
      <w:start w:val="1"/>
      <w:numFmt w:val="decimal"/>
      <w:lvlText w:val="%1."/>
      <w:lvlJc w:val="left"/>
      <w:pPr>
        <w:ind w:left="720" w:hanging="360"/>
      </w:pPr>
    </w:lvl>
    <w:lvl w:ilvl="1" w:tplc="26779752" w:tentative="1">
      <w:start w:val="1"/>
      <w:numFmt w:val="lowerLetter"/>
      <w:lvlText w:val="%2."/>
      <w:lvlJc w:val="left"/>
      <w:pPr>
        <w:ind w:left="1440" w:hanging="360"/>
      </w:pPr>
    </w:lvl>
    <w:lvl w:ilvl="2" w:tplc="26779752" w:tentative="1">
      <w:start w:val="1"/>
      <w:numFmt w:val="lowerRoman"/>
      <w:lvlText w:val="%3."/>
      <w:lvlJc w:val="right"/>
      <w:pPr>
        <w:ind w:left="2160" w:hanging="180"/>
      </w:pPr>
    </w:lvl>
    <w:lvl w:ilvl="3" w:tplc="26779752" w:tentative="1">
      <w:start w:val="1"/>
      <w:numFmt w:val="decimal"/>
      <w:lvlText w:val="%4."/>
      <w:lvlJc w:val="left"/>
      <w:pPr>
        <w:ind w:left="2880" w:hanging="360"/>
      </w:pPr>
    </w:lvl>
    <w:lvl w:ilvl="4" w:tplc="26779752" w:tentative="1">
      <w:start w:val="1"/>
      <w:numFmt w:val="lowerLetter"/>
      <w:lvlText w:val="%5."/>
      <w:lvlJc w:val="left"/>
      <w:pPr>
        <w:ind w:left="3600" w:hanging="360"/>
      </w:pPr>
    </w:lvl>
    <w:lvl w:ilvl="5" w:tplc="26779752" w:tentative="1">
      <w:start w:val="1"/>
      <w:numFmt w:val="lowerRoman"/>
      <w:lvlText w:val="%6."/>
      <w:lvlJc w:val="right"/>
      <w:pPr>
        <w:ind w:left="4320" w:hanging="180"/>
      </w:pPr>
    </w:lvl>
    <w:lvl w:ilvl="6" w:tplc="26779752" w:tentative="1">
      <w:start w:val="1"/>
      <w:numFmt w:val="decimal"/>
      <w:lvlText w:val="%7."/>
      <w:lvlJc w:val="left"/>
      <w:pPr>
        <w:ind w:left="5040" w:hanging="360"/>
      </w:pPr>
    </w:lvl>
    <w:lvl w:ilvl="7" w:tplc="26779752" w:tentative="1">
      <w:start w:val="1"/>
      <w:numFmt w:val="lowerLetter"/>
      <w:lvlText w:val="%8."/>
      <w:lvlJc w:val="left"/>
      <w:pPr>
        <w:ind w:left="5760" w:hanging="360"/>
      </w:pPr>
    </w:lvl>
    <w:lvl w:ilvl="8" w:tplc="267797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72">
    <w:multiLevelType w:val="hybridMultilevel"/>
    <w:lvl w:ilvl="0" w:tplc="86762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8DF66D3"/>
    <w:multiLevelType w:val="hybridMultilevel"/>
    <w:tmpl w:val="D7AA28E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DDD5AE0"/>
    <w:multiLevelType w:val="hybridMultilevel"/>
    <w:tmpl w:val="9A24EE78"/>
    <w:lvl w:ilvl="0" w:tplc="E5EE7F9E">
      <w:start w:val="1"/>
      <w:numFmt w:val="bullet"/>
      <w:lvlText w:val=""/>
      <w:lvlJc w:val="left"/>
      <w:pPr>
        <w:tabs>
          <w:tab w:val="num" w:pos="2247"/>
        </w:tabs>
        <w:ind w:left="2247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D263595"/>
    <w:multiLevelType w:val="hybridMultilevel"/>
    <w:tmpl w:val="C2D05B7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7D7B91"/>
    <w:multiLevelType w:val="hybridMultilevel"/>
    <w:tmpl w:val="47DC282E"/>
    <w:lvl w:ilvl="0" w:tplc="E4205EBA">
      <w:start w:val="1"/>
      <w:numFmt w:val="bullet"/>
      <w:lvlText w:val=""/>
      <w:lvlJc w:val="left"/>
      <w:pPr>
        <w:tabs>
          <w:tab w:val="num" w:pos="1080"/>
        </w:tabs>
        <w:ind w:left="218" w:firstLine="142"/>
      </w:pPr>
      <w:rPr>
        <w:rFonts w:ascii="Symbol" w:hAnsi="Symbol" w:hint="default"/>
        <w:color w:val="auto"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2A7F54"/>
    <w:multiLevelType w:val="hybridMultilevel"/>
    <w:tmpl w:val="23BE8164"/>
    <w:lvl w:ilvl="0" w:tplc="E45C300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26972">
    <w:abstractNumId w:val="26972"/>
  </w:num>
  <w:num w:numId="26973">
    <w:abstractNumId w:val="2697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76B4"/>
    <w:rsid w:val="000001EA"/>
    <w:rsid w:val="000E20DD"/>
    <w:rsid w:val="00102DBF"/>
    <w:rsid w:val="001C00C6"/>
    <w:rsid w:val="004111D3"/>
    <w:rsid w:val="004A52DA"/>
    <w:rsid w:val="00860191"/>
    <w:rsid w:val="008656A3"/>
    <w:rsid w:val="008A64C1"/>
    <w:rsid w:val="008F7EA2"/>
    <w:rsid w:val="009176B4"/>
    <w:rsid w:val="0096012C"/>
    <w:rsid w:val="009D1FE2"/>
    <w:rsid w:val="00A739FA"/>
    <w:rsid w:val="00B56DD3"/>
    <w:rsid w:val="00B731D8"/>
    <w:rsid w:val="00F23217"/>
    <w:rsid w:val="00F4546C"/>
    <w:rsid w:val="00F80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858D3-015A-47A9-86BD-FE773A25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0"/>
    <w:link w:val="30"/>
    <w:semiHidden/>
    <w:unhideWhenUsed/>
    <w:qFormat/>
    <w:rsid w:val="009176B4"/>
    <w:pPr>
      <w:tabs>
        <w:tab w:val="num" w:pos="360"/>
      </w:tabs>
      <w:suppressAutoHyphens/>
      <w:spacing w:before="280" w:after="62"/>
      <w:outlineLvl w:val="2"/>
    </w:pPr>
    <w:rPr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917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9176B4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9176B4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9176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двтекс"/>
    <w:basedOn w:val="a"/>
    <w:rsid w:val="009176B4"/>
    <w:pPr>
      <w:ind w:left="567"/>
    </w:pPr>
    <w:rPr>
      <w:szCs w:val="20"/>
    </w:rPr>
  </w:style>
  <w:style w:type="character" w:customStyle="1" w:styleId="a5">
    <w:name w:val="Без интервала Знак"/>
    <w:basedOn w:val="a1"/>
    <w:link w:val="a4"/>
    <w:uiPriority w:val="1"/>
    <w:locked/>
    <w:rsid w:val="009176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rongEmphasis">
    <w:name w:val="Strong Emphasis"/>
    <w:rsid w:val="00F23217"/>
    <w:rPr>
      <w:b/>
      <w:bCs/>
    </w:rPr>
  </w:style>
  <w:style w:type="paragraph" w:styleId="a8">
    <w:name w:val="Normal (Web)"/>
    <w:basedOn w:val="a"/>
    <w:rsid w:val="00F23217"/>
    <w:pPr>
      <w:suppressAutoHyphens/>
      <w:spacing w:before="280" w:after="280"/>
    </w:pPr>
    <w:rPr>
      <w:lang w:eastAsia="zh-CN"/>
    </w:rPr>
  </w:style>
  <w:style w:type="paragraph" w:customStyle="1" w:styleId="1">
    <w:name w:val="Без интервала1"/>
    <w:rsid w:val="00F23217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Style5">
    <w:name w:val="Style5"/>
    <w:basedOn w:val="a"/>
    <w:uiPriority w:val="99"/>
    <w:rsid w:val="00F23217"/>
    <w:pPr>
      <w:widowControl w:val="0"/>
      <w:autoSpaceDE w:val="0"/>
      <w:autoSpaceDN w:val="0"/>
      <w:adjustRightInd w:val="0"/>
      <w:spacing w:line="208" w:lineRule="exact"/>
    </w:pPr>
    <w:rPr>
      <w:rFonts w:ascii="Verdana" w:hAnsi="Verdana"/>
    </w:rPr>
  </w:style>
  <w:style w:type="character" w:customStyle="1" w:styleId="FontStyle24">
    <w:name w:val="Font Style24"/>
    <w:basedOn w:val="a1"/>
    <w:uiPriority w:val="99"/>
    <w:rsid w:val="00F23217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1"/>
    <w:rsid w:val="00F23217"/>
    <w:rPr>
      <w:rFonts w:ascii="Verdana" w:hAnsi="Verdana" w:cs="Verdana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F23217"/>
    <w:pPr>
      <w:widowControl w:val="0"/>
      <w:autoSpaceDE w:val="0"/>
      <w:autoSpaceDN w:val="0"/>
      <w:adjustRightInd w:val="0"/>
      <w:spacing w:line="204" w:lineRule="exact"/>
      <w:ind w:firstLine="168"/>
    </w:pPr>
    <w:rPr>
      <w:rFonts w:ascii="Verdana" w:hAnsi="Verdana"/>
    </w:rPr>
  </w:style>
  <w:style w:type="paragraph" w:customStyle="1" w:styleId="Style3">
    <w:name w:val="Style3"/>
    <w:basedOn w:val="a"/>
    <w:uiPriority w:val="99"/>
    <w:rsid w:val="00F23217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12">
    <w:name w:val="Font Style12"/>
    <w:basedOn w:val="a1"/>
    <w:rsid w:val="00F23217"/>
    <w:rPr>
      <w:rFonts w:ascii="Times New Roman" w:hAnsi="Times New Roman" w:cs="Times New Roman"/>
      <w:sz w:val="18"/>
      <w:szCs w:val="18"/>
    </w:rPr>
  </w:style>
  <w:style w:type="paragraph" w:customStyle="1" w:styleId="10">
    <w:name w:val="Абзац списка1"/>
    <w:basedOn w:val="a"/>
    <w:rsid w:val="008F7EA2"/>
    <w:pPr>
      <w:spacing w:before="60"/>
      <w:ind w:left="720"/>
      <w:contextualSpacing/>
    </w:pPr>
  </w:style>
  <w:style w:type="paragraph" w:styleId="a9">
    <w:name w:val="List Paragraph"/>
    <w:basedOn w:val="a"/>
    <w:link w:val="aa"/>
    <w:uiPriority w:val="34"/>
    <w:qFormat/>
    <w:rsid w:val="008F7E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8F7EA2"/>
  </w:style>
  <w:style w:type="paragraph" w:styleId="ab">
    <w:name w:val="header"/>
    <w:basedOn w:val="a"/>
    <w:link w:val="ac"/>
    <w:uiPriority w:val="99"/>
    <w:unhideWhenUsed/>
    <w:rsid w:val="001C00C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1C0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C00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1C00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5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91667881" Type="http://schemas.openxmlformats.org/officeDocument/2006/relationships/comments" Target="comments.xml"/><Relationship Id="rId256800310" Type="http://schemas.microsoft.com/office/2011/relationships/commentsExtended" Target="commentsExtended.xml"/><Relationship Id="rId58512260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vTcACm5A63Yt9K1ArPI8CkQ4CAU=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91667881"/>
            <mdssi:RelationshipReference SourceId="rId256800310"/>
            <mdssi:RelationshipReference SourceId="rId585122608"/>
          </Transform>
          <Transform Algorithm="http://www.w3.org/TR/2001/REC-xml-c14n-20010315"/>
        </Transforms>
        <DigestMethod Algorithm="http://www.w3.org/2000/09/xmldsig#sha1"/>
        <DigestValue>UeyB9ZcbCIHqPjlBhYHy/F/i9QY=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I2Wycox18X3URXzOKgsjwpc7rKY=</DigestValue>
      </Reference>
      <Reference URI="/word/endnotes.xml?ContentType=application/vnd.openxmlformats-officedocument.wordprocessingml.endnotes+xml">
        <DigestMethod Algorithm="http://www.w3.org/2000/09/xmldsig#sha1"/>
        <DigestValue>zY/t0YMKtyTNc4DJA1n5cck75TI=</DigestValue>
      </Reference>
      <Reference URI="/word/fontTable.xml?ContentType=application/vnd.openxmlformats-officedocument.wordprocessingml.fontTable+xml">
        <DigestMethod Algorithm="http://www.w3.org/2000/09/xmldsig#sha1"/>
        <DigestValue>3yTZnwbncQXSt3/Womj+NnHePn4=</DigestValue>
      </Reference>
      <Reference URI="/word/footer1.xml?ContentType=application/vnd.openxmlformats-officedocument.wordprocessingml.footer+xml">
        <DigestMethod Algorithm="http://www.w3.org/2000/09/xmldsig#sha1"/>
        <DigestValue>DKJhTQvjJigoie0frSBYFHFT6rA=</DigestValue>
      </Reference>
      <Reference URI="/word/footnotes.xml?ContentType=application/vnd.openxmlformats-officedocument.wordprocessingml.footnotes+xml">
        <DigestMethod Algorithm="http://www.w3.org/2000/09/xmldsig#sha1"/>
        <DigestValue>/Xl+Vnuibz05JgYd9MchLKsX4Bo=</DigestValue>
      </Reference>
      <Reference URI="/word/media/image1.png?ContentType=image/png">
        <DigestMethod Algorithm="http://www.w3.org/2000/09/xmldsig#sha1"/>
        <DigestValue>ghQSk57siOklpNxB9JZ7st/0tvA=</DigestValue>
      </Reference>
      <Reference URI="/word/numbering.xml?ContentType=application/vnd.openxmlformats-officedocument.wordprocessingml.numbering+xml">
        <DigestMethod Algorithm="http://www.w3.org/2000/09/xmldsig#sha1"/>
        <DigestValue>gVHG1aHQDzQ/tb0/6+2P+wr3ZYk=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m/rECj0wErVHB+TNQuIUYe17CwA=</DigestValue>
      </Reference>
      <Reference URI="/word/styles.xml?ContentType=application/vnd.openxmlformats-officedocument.wordprocessingml.styles+xml">
        <DigestMethod Algorithm="http://www.w3.org/2000/09/xmldsig#sha1"/>
        <DigestValue>0vjrzyh0UK6t+GjCArPpqra0Aa0=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875x6/lZuNFgGf/GKTPBH0ijtXo=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2022-01-14T07:44:03Z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Туяна</dc:creator>
  <cp:lastModifiedBy>NewLife</cp:lastModifiedBy>
  <cp:revision>13</cp:revision>
  <dcterms:created xsi:type="dcterms:W3CDTF">2020-02-16T19:21:00Z</dcterms:created>
  <dcterms:modified xsi:type="dcterms:W3CDTF">2020-02-21T01:51:00Z</dcterms:modified>
</cp:coreProperties>
</file>