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24" w:rsidRPr="0052131E" w:rsidRDefault="003D0D24" w:rsidP="003D0D24">
      <w:pPr>
        <w:jc w:val="center"/>
        <w:outlineLvl w:val="0"/>
      </w:pPr>
      <w:r w:rsidRPr="0052131E">
        <w:t>МКУ «Комитет по образованию»</w:t>
      </w:r>
    </w:p>
    <w:p w:rsidR="003D0D24" w:rsidRPr="0052131E" w:rsidRDefault="003D0D24" w:rsidP="003D0D24">
      <w:pPr>
        <w:jc w:val="center"/>
        <w:outlineLvl w:val="0"/>
      </w:pPr>
      <w:r w:rsidRPr="0052131E">
        <w:t>Администрации г.</w:t>
      </w:r>
      <w:r>
        <w:t xml:space="preserve"> </w:t>
      </w:r>
      <w:r w:rsidRPr="0052131E">
        <w:t>Улан-Удэ</w:t>
      </w:r>
    </w:p>
    <w:p w:rsidR="003D0D24" w:rsidRPr="0052131E" w:rsidRDefault="003D0D24" w:rsidP="003D0D24">
      <w:pPr>
        <w:pBdr>
          <w:bottom w:val="single" w:sz="12" w:space="1" w:color="auto"/>
        </w:pBdr>
        <w:jc w:val="center"/>
        <w:outlineLvl w:val="0"/>
      </w:pPr>
      <w:r w:rsidRPr="0052131E">
        <w:t>Муниципальное  автономное общеобразовательное учреждение</w:t>
      </w:r>
    </w:p>
    <w:p w:rsidR="003D0D24" w:rsidRPr="0052131E" w:rsidRDefault="003D0D24" w:rsidP="003D0D24">
      <w:pPr>
        <w:pBdr>
          <w:bottom w:val="single" w:sz="12" w:space="1" w:color="auto"/>
        </w:pBdr>
        <w:jc w:val="center"/>
        <w:outlineLvl w:val="0"/>
      </w:pPr>
      <w:r w:rsidRPr="0052131E"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57 г"/>
        </w:smartTagPr>
        <w:r w:rsidRPr="0052131E">
          <w:t>57 г</w:t>
        </w:r>
      </w:smartTag>
      <w:r w:rsidRPr="0052131E">
        <w:t>. Улан-Удэ имени А. Цыденжапова»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3227"/>
        <w:gridCol w:w="3118"/>
        <w:gridCol w:w="3828"/>
      </w:tblGrid>
      <w:tr w:rsidR="003D0D24" w:rsidRPr="0052131E" w:rsidTr="00BE7796">
        <w:tc>
          <w:tcPr>
            <w:tcW w:w="3227" w:type="dxa"/>
          </w:tcPr>
          <w:p w:rsidR="003D0D24" w:rsidRPr="0052131E" w:rsidRDefault="003D0D24" w:rsidP="00CB686A">
            <w:pPr>
              <w:rPr>
                <w:b/>
                <w:lang w:eastAsia="en-US"/>
              </w:rPr>
            </w:pPr>
          </w:p>
          <w:p w:rsidR="003D0D24" w:rsidRPr="0052131E" w:rsidRDefault="003D0D24" w:rsidP="00CB686A">
            <w:pPr>
              <w:rPr>
                <w:b/>
                <w:lang w:eastAsia="en-US"/>
              </w:rPr>
            </w:pPr>
            <w:r w:rsidRPr="0052131E">
              <w:rPr>
                <w:b/>
                <w:lang w:eastAsia="en-US"/>
              </w:rPr>
              <w:t>«РАССМОТРЕНО»</w:t>
            </w:r>
          </w:p>
          <w:p w:rsidR="003D0D24" w:rsidRPr="0052131E" w:rsidRDefault="003D0D24" w:rsidP="00CB686A">
            <w:pPr>
              <w:rPr>
                <w:lang w:eastAsia="en-US"/>
              </w:rPr>
            </w:pPr>
            <w:r w:rsidRPr="0052131E">
              <w:rPr>
                <w:lang w:eastAsia="en-US"/>
              </w:rPr>
              <w:t>на заседании  ШМО учителей гуманитарного цикла</w:t>
            </w:r>
          </w:p>
          <w:p w:rsidR="003D0D24" w:rsidRPr="0052131E" w:rsidRDefault="003D0D24" w:rsidP="00CB686A">
            <w:pPr>
              <w:rPr>
                <w:lang w:eastAsia="en-US"/>
              </w:rPr>
            </w:pPr>
            <w:r w:rsidRPr="0052131E">
              <w:rPr>
                <w:lang w:eastAsia="en-US"/>
              </w:rPr>
              <w:t>Руководитель ШМО:</w:t>
            </w:r>
          </w:p>
          <w:p w:rsidR="003D0D24" w:rsidRPr="0052131E" w:rsidRDefault="003D0D24" w:rsidP="00CB686A">
            <w:pPr>
              <w:rPr>
                <w:lang w:eastAsia="en-US"/>
              </w:rPr>
            </w:pPr>
            <w:r w:rsidRPr="0052131E">
              <w:rPr>
                <w:lang w:eastAsia="en-US"/>
              </w:rPr>
              <w:t xml:space="preserve"> _________ /Дагбаева А.А./</w:t>
            </w:r>
          </w:p>
          <w:p w:rsidR="003D0D24" w:rsidRPr="0052131E" w:rsidRDefault="003D0D24" w:rsidP="00CB686A">
            <w:pPr>
              <w:rPr>
                <w:lang w:eastAsia="en-US"/>
              </w:rPr>
            </w:pPr>
            <w:r w:rsidRPr="0052131E">
              <w:rPr>
                <w:lang w:eastAsia="en-US"/>
              </w:rPr>
              <w:t>Протокол №1 от 2</w:t>
            </w:r>
            <w:r>
              <w:rPr>
                <w:lang w:eastAsia="en-US"/>
              </w:rPr>
              <w:t>8.08.</w:t>
            </w:r>
            <w:r w:rsidRPr="0052131E">
              <w:rPr>
                <w:lang w:eastAsia="en-US"/>
              </w:rPr>
              <w:t>2019</w:t>
            </w:r>
            <w:r>
              <w:rPr>
                <w:lang w:eastAsia="en-US"/>
              </w:rPr>
              <w:t>г.</w:t>
            </w:r>
          </w:p>
        </w:tc>
        <w:tc>
          <w:tcPr>
            <w:tcW w:w="3118" w:type="dxa"/>
          </w:tcPr>
          <w:p w:rsidR="003D0D24" w:rsidRPr="0052131E" w:rsidRDefault="003D0D24" w:rsidP="00CB686A">
            <w:pPr>
              <w:rPr>
                <w:lang w:eastAsia="en-US"/>
              </w:rPr>
            </w:pPr>
          </w:p>
          <w:p w:rsidR="003D0D24" w:rsidRPr="0052131E" w:rsidRDefault="003D0D24" w:rsidP="00CB686A">
            <w:pPr>
              <w:rPr>
                <w:lang w:eastAsia="en-US"/>
              </w:rPr>
            </w:pPr>
          </w:p>
        </w:tc>
        <w:tc>
          <w:tcPr>
            <w:tcW w:w="3828" w:type="dxa"/>
          </w:tcPr>
          <w:p w:rsidR="003D0D24" w:rsidRPr="0052131E" w:rsidRDefault="003D0D24" w:rsidP="00CB686A">
            <w:pPr>
              <w:rPr>
                <w:b/>
                <w:caps/>
                <w:lang w:eastAsia="en-US"/>
              </w:rPr>
            </w:pPr>
          </w:p>
          <w:p w:rsidR="003D0D24" w:rsidRPr="0052131E" w:rsidRDefault="003D0D24" w:rsidP="00CB686A">
            <w:pPr>
              <w:rPr>
                <w:b/>
                <w:caps/>
                <w:lang w:eastAsia="en-US"/>
              </w:rPr>
            </w:pPr>
            <w:r w:rsidRPr="0052131E">
              <w:rPr>
                <w:b/>
                <w:caps/>
                <w:lang w:eastAsia="en-US"/>
              </w:rPr>
              <w:t xml:space="preserve">«УтверждЕНО» </w:t>
            </w:r>
          </w:p>
          <w:p w:rsidR="003D0D24" w:rsidRPr="0052131E" w:rsidRDefault="003D0D24" w:rsidP="00CB686A">
            <w:pPr>
              <w:rPr>
                <w:lang w:eastAsia="en-US"/>
              </w:rPr>
            </w:pPr>
            <w:r w:rsidRPr="0052131E">
              <w:rPr>
                <w:lang w:eastAsia="en-US"/>
              </w:rPr>
              <w:t>Директор МАОУ «СОШ №57 г. Улан-Удэ имени А. Цыденжапова»</w:t>
            </w:r>
          </w:p>
          <w:p w:rsidR="003D0D24" w:rsidRPr="0052131E" w:rsidRDefault="003D0D24" w:rsidP="00CB686A">
            <w:pPr>
              <w:rPr>
                <w:lang w:eastAsia="en-US"/>
              </w:rPr>
            </w:pPr>
            <w:r w:rsidRPr="0052131E">
              <w:rPr>
                <w:lang w:eastAsia="en-US"/>
              </w:rPr>
              <w:t>_____________/Жербанова Г.Н./</w:t>
            </w:r>
          </w:p>
          <w:p w:rsidR="003D0D24" w:rsidRPr="0052131E" w:rsidRDefault="003D0D24" w:rsidP="00CB686A">
            <w:pPr>
              <w:rPr>
                <w:lang w:eastAsia="en-US"/>
              </w:rPr>
            </w:pPr>
            <w:r w:rsidRPr="0052131E">
              <w:rPr>
                <w:lang w:eastAsia="en-US"/>
              </w:rPr>
              <w:t xml:space="preserve">Приказ № </w:t>
            </w:r>
            <w:r>
              <w:rPr>
                <w:lang w:eastAsia="en-US"/>
              </w:rPr>
              <w:t>505</w:t>
            </w:r>
            <w:r w:rsidRPr="0052131E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31</w:t>
            </w:r>
            <w:r w:rsidRPr="0052131E">
              <w:rPr>
                <w:lang w:eastAsia="en-US"/>
              </w:rPr>
              <w:t>.08.2019</w:t>
            </w:r>
            <w:r>
              <w:rPr>
                <w:lang w:eastAsia="en-US"/>
              </w:rPr>
              <w:t>г.</w:t>
            </w:r>
          </w:p>
        </w:tc>
      </w:tr>
    </w:tbl>
    <w:p w:rsidR="003D0D24" w:rsidRPr="0052131E" w:rsidRDefault="003D0D24" w:rsidP="003D0D24"/>
    <w:p w:rsidR="003D0D24" w:rsidRPr="0052131E" w:rsidRDefault="003D0D24" w:rsidP="003D0D24">
      <w:pPr>
        <w:jc w:val="center"/>
      </w:pPr>
    </w:p>
    <w:p w:rsidR="003D0D24" w:rsidRDefault="003D0D24" w:rsidP="003D0D24">
      <w:pPr>
        <w:jc w:val="center"/>
      </w:pPr>
    </w:p>
    <w:p w:rsidR="003D0D24" w:rsidRDefault="003D0D24" w:rsidP="003D0D24">
      <w:pPr>
        <w:jc w:val="center"/>
      </w:pPr>
    </w:p>
    <w:p w:rsidR="003D0D24" w:rsidRDefault="003D0D24" w:rsidP="003D0D24">
      <w:pPr>
        <w:jc w:val="center"/>
      </w:pPr>
    </w:p>
    <w:p w:rsidR="003D0D24" w:rsidRDefault="003D0D24" w:rsidP="003D0D24">
      <w:pPr>
        <w:jc w:val="center"/>
      </w:pPr>
    </w:p>
    <w:p w:rsidR="003D0D24" w:rsidRPr="0052131E" w:rsidRDefault="003D0D24" w:rsidP="003D0D24">
      <w:pPr>
        <w:jc w:val="center"/>
      </w:pPr>
    </w:p>
    <w:p w:rsidR="003D0D24" w:rsidRPr="0052131E" w:rsidRDefault="003D0D24" w:rsidP="003D0D24">
      <w:pPr>
        <w:spacing w:after="200" w:line="276" w:lineRule="auto"/>
        <w:rPr>
          <w:lang w:eastAsia="en-US"/>
        </w:rPr>
      </w:pPr>
    </w:p>
    <w:p w:rsidR="003D0D24" w:rsidRPr="0052131E" w:rsidRDefault="003D0D24" w:rsidP="003D0D24">
      <w:pPr>
        <w:widowControl w:val="0"/>
        <w:suppressAutoHyphens/>
        <w:jc w:val="center"/>
        <w:rPr>
          <w:rFonts w:eastAsia="DejaVu Sans"/>
          <w:b/>
          <w:kern w:val="1"/>
          <w:lang w:val="en-US" w:eastAsia="hi-IN" w:bidi="hi-IN"/>
        </w:rPr>
      </w:pPr>
      <w:r w:rsidRPr="0052131E">
        <w:rPr>
          <w:rFonts w:eastAsia="DejaVu Sans"/>
          <w:b/>
          <w:kern w:val="1"/>
          <w:lang w:eastAsia="hi-IN" w:bidi="hi-IN"/>
        </w:rPr>
        <w:t>Рабочая программа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677"/>
      </w:tblGrid>
      <w:tr w:rsidR="003D0D24" w:rsidRPr="0052131E" w:rsidTr="003D0D24">
        <w:trPr>
          <w:jc w:val="center"/>
        </w:trPr>
        <w:tc>
          <w:tcPr>
            <w:tcW w:w="5070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val="en-US" w:eastAsia="hi-IN" w:bidi="hi-IN"/>
              </w:rPr>
            </w:pPr>
            <w:r w:rsidRPr="0052131E">
              <w:rPr>
                <w:rFonts w:eastAsia="DejaVu Sans"/>
                <w:kern w:val="1"/>
                <w:lang w:eastAsia="hi-IN" w:bidi="hi-IN"/>
              </w:rPr>
              <w:t>Предмет (курс, дисциплина)</w:t>
            </w:r>
          </w:p>
        </w:tc>
        <w:tc>
          <w:tcPr>
            <w:tcW w:w="4677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>
              <w:rPr>
                <w:rFonts w:eastAsia="DejaVu Sans"/>
                <w:kern w:val="1"/>
                <w:lang w:eastAsia="hi-IN" w:bidi="hi-IN"/>
              </w:rPr>
              <w:t>Русский язык</w:t>
            </w:r>
          </w:p>
        </w:tc>
      </w:tr>
      <w:tr w:rsidR="003D0D24" w:rsidRPr="0052131E" w:rsidTr="003D0D24">
        <w:trPr>
          <w:jc w:val="center"/>
        </w:trPr>
        <w:tc>
          <w:tcPr>
            <w:tcW w:w="5070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val="en-US" w:eastAsia="hi-IN" w:bidi="hi-IN"/>
              </w:rPr>
            </w:pPr>
            <w:r w:rsidRPr="0052131E">
              <w:rPr>
                <w:rFonts w:eastAsia="DejaVu Sans"/>
                <w:kern w:val="1"/>
                <w:lang w:eastAsia="hi-IN" w:bidi="hi-IN"/>
              </w:rPr>
              <w:t>Класс</w:t>
            </w:r>
          </w:p>
        </w:tc>
        <w:tc>
          <w:tcPr>
            <w:tcW w:w="4677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>
              <w:rPr>
                <w:rFonts w:eastAsia="DejaVu Sans"/>
                <w:kern w:val="1"/>
                <w:lang w:eastAsia="hi-IN" w:bidi="hi-IN"/>
              </w:rPr>
              <w:t>7</w:t>
            </w:r>
          </w:p>
        </w:tc>
      </w:tr>
      <w:tr w:rsidR="003D0D24" w:rsidRPr="0052131E" w:rsidTr="003D0D24">
        <w:trPr>
          <w:jc w:val="center"/>
        </w:trPr>
        <w:tc>
          <w:tcPr>
            <w:tcW w:w="5070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 w:rsidRPr="0052131E">
              <w:rPr>
                <w:rFonts w:eastAsia="DejaVu Sans"/>
                <w:kern w:val="1"/>
                <w:lang w:eastAsia="hi-IN" w:bidi="hi-IN"/>
              </w:rPr>
              <w:t>Уровень образования</w:t>
            </w:r>
          </w:p>
        </w:tc>
        <w:tc>
          <w:tcPr>
            <w:tcW w:w="4677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>
              <w:rPr>
                <w:rFonts w:eastAsia="DejaVu Sans"/>
                <w:kern w:val="1"/>
                <w:lang w:eastAsia="hi-IN" w:bidi="hi-IN"/>
              </w:rPr>
              <w:t>основное</w:t>
            </w:r>
            <w:r w:rsidRPr="0052131E">
              <w:rPr>
                <w:rFonts w:eastAsia="DejaVu Sans"/>
                <w:kern w:val="1"/>
                <w:lang w:eastAsia="hi-IN" w:bidi="hi-IN"/>
              </w:rPr>
              <w:t xml:space="preserve"> общее</w:t>
            </w:r>
          </w:p>
        </w:tc>
      </w:tr>
      <w:tr w:rsidR="003D0D24" w:rsidRPr="0052131E" w:rsidTr="003D0D24">
        <w:trPr>
          <w:jc w:val="center"/>
        </w:trPr>
        <w:tc>
          <w:tcPr>
            <w:tcW w:w="5070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val="en-US" w:eastAsia="hi-IN" w:bidi="hi-IN"/>
              </w:rPr>
            </w:pPr>
            <w:r w:rsidRPr="0052131E">
              <w:rPr>
                <w:rFonts w:eastAsia="DejaVu Sans"/>
                <w:kern w:val="1"/>
                <w:lang w:eastAsia="hi-IN" w:bidi="hi-IN"/>
              </w:rPr>
              <w:t>Количество часов в неделю</w:t>
            </w:r>
          </w:p>
        </w:tc>
        <w:tc>
          <w:tcPr>
            <w:tcW w:w="4677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>
              <w:rPr>
                <w:rFonts w:eastAsia="DejaVu Sans"/>
                <w:kern w:val="1"/>
                <w:lang w:eastAsia="hi-IN" w:bidi="hi-IN"/>
              </w:rPr>
              <w:t>3</w:t>
            </w:r>
          </w:p>
        </w:tc>
      </w:tr>
      <w:tr w:rsidR="003D0D24" w:rsidRPr="0052131E" w:rsidTr="003D0D24">
        <w:trPr>
          <w:jc w:val="center"/>
        </w:trPr>
        <w:tc>
          <w:tcPr>
            <w:tcW w:w="5070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val="en-US" w:eastAsia="hi-IN" w:bidi="hi-IN"/>
              </w:rPr>
            </w:pPr>
            <w:r w:rsidRPr="0052131E">
              <w:rPr>
                <w:rFonts w:eastAsia="DejaVu Sans"/>
                <w:kern w:val="1"/>
                <w:lang w:eastAsia="hi-IN" w:bidi="hi-IN"/>
              </w:rPr>
              <w:t>Количество часов в год</w:t>
            </w:r>
          </w:p>
        </w:tc>
        <w:tc>
          <w:tcPr>
            <w:tcW w:w="4677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>
              <w:rPr>
                <w:rFonts w:eastAsia="DejaVu Sans"/>
                <w:kern w:val="1"/>
                <w:lang w:eastAsia="hi-IN" w:bidi="hi-IN"/>
              </w:rPr>
              <w:t>102</w:t>
            </w:r>
          </w:p>
        </w:tc>
      </w:tr>
      <w:tr w:rsidR="003D0D24" w:rsidRPr="0052131E" w:rsidTr="003D0D24">
        <w:trPr>
          <w:jc w:val="center"/>
        </w:trPr>
        <w:tc>
          <w:tcPr>
            <w:tcW w:w="5070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val="en-US" w:eastAsia="hi-IN" w:bidi="hi-IN"/>
              </w:rPr>
            </w:pPr>
            <w:r w:rsidRPr="0052131E">
              <w:rPr>
                <w:rFonts w:eastAsia="DejaVu Sans"/>
                <w:kern w:val="1"/>
                <w:lang w:eastAsia="hi-IN" w:bidi="hi-IN"/>
              </w:rPr>
              <w:t>ФИО учителя</w:t>
            </w:r>
          </w:p>
        </w:tc>
        <w:tc>
          <w:tcPr>
            <w:tcW w:w="4677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>
              <w:rPr>
                <w:rFonts w:eastAsia="DejaVu Sans"/>
                <w:kern w:val="1"/>
                <w:lang w:eastAsia="hi-IN" w:bidi="hi-IN"/>
              </w:rPr>
              <w:t>Билида Анастасия Александровна</w:t>
            </w:r>
          </w:p>
        </w:tc>
      </w:tr>
      <w:tr w:rsidR="003D0D24" w:rsidRPr="0052131E" w:rsidTr="003D0D24">
        <w:trPr>
          <w:jc w:val="center"/>
        </w:trPr>
        <w:tc>
          <w:tcPr>
            <w:tcW w:w="5070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 w:rsidRPr="0052131E">
              <w:rPr>
                <w:rFonts w:eastAsia="DejaVu Sans"/>
                <w:kern w:val="1"/>
                <w:lang w:eastAsia="hi-IN" w:bidi="hi-IN"/>
              </w:rPr>
              <w:t>Должность учителя</w:t>
            </w:r>
          </w:p>
        </w:tc>
        <w:tc>
          <w:tcPr>
            <w:tcW w:w="4677" w:type="dxa"/>
          </w:tcPr>
          <w:p w:rsidR="003D0D24" w:rsidRPr="0052131E" w:rsidRDefault="003D0D24" w:rsidP="00CB686A">
            <w:pPr>
              <w:widowControl w:val="0"/>
              <w:suppressAutoHyphens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52131E">
              <w:rPr>
                <w:rFonts w:eastAsia="DejaVu Sans"/>
                <w:kern w:val="1"/>
                <w:lang w:eastAsia="hi-IN" w:bidi="hi-IN"/>
              </w:rPr>
              <w:t>учитель русского языка и литературы</w:t>
            </w:r>
          </w:p>
        </w:tc>
      </w:tr>
      <w:tr w:rsidR="003D0D24" w:rsidRPr="0052131E" w:rsidTr="003D0D24">
        <w:trPr>
          <w:jc w:val="center"/>
        </w:trPr>
        <w:tc>
          <w:tcPr>
            <w:tcW w:w="5070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val="en-US" w:eastAsia="hi-IN" w:bidi="hi-IN"/>
              </w:rPr>
            </w:pPr>
            <w:r w:rsidRPr="0052131E">
              <w:rPr>
                <w:rFonts w:eastAsia="DejaVu Sans"/>
                <w:kern w:val="1"/>
                <w:lang w:eastAsia="hi-IN" w:bidi="hi-IN"/>
              </w:rPr>
              <w:t>Квалификационная категория</w:t>
            </w:r>
          </w:p>
        </w:tc>
        <w:tc>
          <w:tcPr>
            <w:tcW w:w="4677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>
              <w:rPr>
                <w:rFonts w:eastAsia="DejaVu Sans"/>
                <w:kern w:val="1"/>
                <w:lang w:eastAsia="hi-IN" w:bidi="hi-IN"/>
              </w:rPr>
              <w:t>первая</w:t>
            </w:r>
          </w:p>
        </w:tc>
      </w:tr>
      <w:tr w:rsidR="003D0D24" w:rsidRPr="0052131E" w:rsidTr="003D0D24">
        <w:trPr>
          <w:jc w:val="center"/>
        </w:trPr>
        <w:tc>
          <w:tcPr>
            <w:tcW w:w="5070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 w:rsidRPr="0052131E">
              <w:rPr>
                <w:rFonts w:eastAsia="DejaVu Sans"/>
                <w:kern w:val="1"/>
                <w:lang w:eastAsia="hi-IN" w:bidi="hi-IN"/>
              </w:rPr>
              <w:t>Срок действия программы</w:t>
            </w:r>
          </w:p>
        </w:tc>
        <w:tc>
          <w:tcPr>
            <w:tcW w:w="4677" w:type="dxa"/>
          </w:tcPr>
          <w:p w:rsidR="003D0D24" w:rsidRPr="0052131E" w:rsidRDefault="003D0D24" w:rsidP="00CB686A">
            <w:pPr>
              <w:widowControl w:val="0"/>
              <w:suppressAutoHyphens/>
              <w:rPr>
                <w:rFonts w:eastAsia="DejaVu Sans"/>
                <w:kern w:val="1"/>
                <w:lang w:eastAsia="hi-IN" w:bidi="hi-IN"/>
              </w:rPr>
            </w:pPr>
            <w:r w:rsidRPr="0052131E">
              <w:rPr>
                <w:rFonts w:eastAsia="DejaVu Sans"/>
                <w:kern w:val="1"/>
                <w:lang w:eastAsia="hi-IN" w:bidi="hi-IN"/>
              </w:rPr>
              <w:t>1 год</w:t>
            </w:r>
          </w:p>
        </w:tc>
      </w:tr>
    </w:tbl>
    <w:p w:rsidR="003D0D24" w:rsidRPr="0052131E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Pr="0052131E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Pr="0052131E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Pr="0052131E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Pr="0052131E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Pr="0052131E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3D0D24" w:rsidRDefault="003D0D24" w:rsidP="00E723D2">
      <w:pPr>
        <w:widowControl w:val="0"/>
        <w:suppressAutoHyphens/>
        <w:rPr>
          <w:rFonts w:eastAsia="DejaVu Sans"/>
          <w:kern w:val="1"/>
          <w:lang w:eastAsia="hi-IN" w:bidi="hi-IN"/>
        </w:rPr>
      </w:pPr>
    </w:p>
    <w:p w:rsidR="00E723D2" w:rsidRDefault="00E723D2" w:rsidP="00E723D2">
      <w:pPr>
        <w:widowControl w:val="0"/>
        <w:suppressAutoHyphens/>
        <w:rPr>
          <w:rFonts w:eastAsia="DejaVu Sans"/>
          <w:kern w:val="1"/>
          <w:lang w:eastAsia="hi-IN" w:bidi="hi-IN"/>
        </w:rPr>
      </w:pPr>
    </w:p>
    <w:p w:rsidR="00E723D2" w:rsidRPr="0052131E" w:rsidRDefault="00E723D2" w:rsidP="00E723D2">
      <w:pPr>
        <w:widowControl w:val="0"/>
        <w:suppressAutoHyphens/>
        <w:rPr>
          <w:rFonts w:eastAsia="DejaVu Sans"/>
          <w:kern w:val="1"/>
          <w:lang w:eastAsia="hi-IN" w:bidi="hi-IN"/>
        </w:rPr>
      </w:pPr>
    </w:p>
    <w:p w:rsidR="003D0D24" w:rsidRPr="0052131E" w:rsidRDefault="003D0D24" w:rsidP="003D0D24">
      <w:pPr>
        <w:widowControl w:val="0"/>
        <w:suppressAutoHyphens/>
        <w:jc w:val="center"/>
        <w:rPr>
          <w:rFonts w:eastAsia="DejaVu Sans"/>
          <w:kern w:val="1"/>
          <w:lang w:eastAsia="hi-IN" w:bidi="hi-IN"/>
        </w:rPr>
      </w:pPr>
    </w:p>
    <w:p w:rsidR="00E723D2" w:rsidRPr="00E723D2" w:rsidRDefault="003D0D24" w:rsidP="00E723D2">
      <w:pPr>
        <w:widowControl w:val="0"/>
        <w:suppressAutoHyphens/>
        <w:jc w:val="center"/>
      </w:pPr>
      <w:r w:rsidRPr="0052131E">
        <w:rPr>
          <w:rFonts w:eastAsia="DejaVu Sans"/>
          <w:kern w:val="1"/>
          <w:lang w:eastAsia="hi-IN" w:bidi="hi-IN"/>
        </w:rPr>
        <w:t>учебный год: 2019 – 2020</w:t>
      </w:r>
    </w:p>
    <w:p w:rsidR="003D0D24" w:rsidRDefault="003D0D24" w:rsidP="003D0D24">
      <w:pPr>
        <w:ind w:firstLine="425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3D0D24" w:rsidRDefault="003D0D24" w:rsidP="003D0D24">
      <w:pPr>
        <w:tabs>
          <w:tab w:val="left" w:pos="0"/>
          <w:tab w:val="left" w:pos="993"/>
        </w:tabs>
        <w:autoSpaceDE w:val="0"/>
        <w:autoSpaceDN w:val="0"/>
        <w:adjustRightInd w:val="0"/>
        <w:ind w:firstLine="425"/>
        <w:jc w:val="both"/>
        <w:rPr>
          <w:kern w:val="2"/>
        </w:rPr>
      </w:pPr>
      <w:r>
        <w:rPr>
          <w:kern w:val="2"/>
        </w:rPr>
        <w:t>Рабочая программа по русскому языку для 7 классов составлена в соответствии с правовыми и нормативными документами:</w:t>
      </w:r>
    </w:p>
    <w:p w:rsidR="003D0D24" w:rsidRDefault="003D0D24" w:rsidP="003D0D24">
      <w:pPr>
        <w:pStyle w:val="1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 w:firstLine="425"/>
        <w:jc w:val="both"/>
        <w:rPr>
          <w:kern w:val="2"/>
        </w:rPr>
      </w:pPr>
      <w:r w:rsidRPr="00225A5E">
        <w:rPr>
          <w:kern w:val="2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225A5E">
          <w:rPr>
            <w:kern w:val="2"/>
          </w:rPr>
          <w:t>2012 г</w:t>
        </w:r>
      </w:smartTag>
      <w:r w:rsidRPr="00225A5E">
        <w:rPr>
          <w:kern w:val="2"/>
        </w:rPr>
        <w:t>. № 273-ФЗ «Об образовании в Российской Федерации» (</w:t>
      </w:r>
      <w:r>
        <w:rPr>
          <w:kern w:val="2"/>
        </w:rPr>
        <w:t>с изменениями</w:t>
      </w:r>
      <w:r w:rsidRPr="00225A5E">
        <w:rPr>
          <w:kern w:val="2"/>
        </w:rPr>
        <w:t>);</w:t>
      </w:r>
    </w:p>
    <w:p w:rsidR="003D0D24" w:rsidRPr="00CF676C" w:rsidRDefault="003D0D24" w:rsidP="003D0D24">
      <w:pPr>
        <w:pStyle w:val="2"/>
        <w:numPr>
          <w:ilvl w:val="0"/>
          <w:numId w:val="3"/>
        </w:numPr>
        <w:ind w:left="0" w:firstLine="425"/>
        <w:rPr>
          <w:rFonts w:ascii="Times New Roman" w:hAnsi="Times New Roman"/>
          <w:sz w:val="24"/>
          <w:szCs w:val="24"/>
        </w:rPr>
      </w:pPr>
      <w:r w:rsidRPr="00CF676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Минобрнауки России от 29.12.2014 N 1644, от 31.12.2015 N 1577); </w:t>
      </w:r>
    </w:p>
    <w:p w:rsidR="003D0D24" w:rsidRDefault="003D0D24" w:rsidP="003D0D24">
      <w:pPr>
        <w:pStyle w:val="1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 w:firstLine="425"/>
        <w:jc w:val="both"/>
        <w:rPr>
          <w:kern w:val="2"/>
        </w:rPr>
      </w:pPr>
      <w:r w:rsidRPr="00225A5E">
        <w:rPr>
          <w:kern w:val="2"/>
        </w:rPr>
        <w:t>Приказ Мин</w:t>
      </w:r>
      <w:r>
        <w:rPr>
          <w:kern w:val="2"/>
        </w:rPr>
        <w:t>истерства просвещения  Российской Федерации</w:t>
      </w:r>
      <w:r w:rsidRPr="00225A5E">
        <w:rPr>
          <w:kern w:val="2"/>
        </w:rPr>
        <w:t xml:space="preserve">  от </w:t>
      </w:r>
      <w:r>
        <w:rPr>
          <w:kern w:val="2"/>
        </w:rPr>
        <w:t>08</w:t>
      </w:r>
      <w:r w:rsidRPr="00225A5E">
        <w:rPr>
          <w:kern w:val="2"/>
        </w:rPr>
        <w:t>.0</w:t>
      </w:r>
      <w:r>
        <w:rPr>
          <w:kern w:val="2"/>
        </w:rPr>
        <w:t>5</w:t>
      </w:r>
      <w:r w:rsidRPr="00225A5E">
        <w:rPr>
          <w:kern w:val="2"/>
        </w:rPr>
        <w:t>.201</w:t>
      </w:r>
      <w:r>
        <w:rPr>
          <w:kern w:val="2"/>
        </w:rPr>
        <w:t>9</w:t>
      </w:r>
      <w:r w:rsidRPr="00225A5E">
        <w:rPr>
          <w:kern w:val="2"/>
        </w:rPr>
        <w:t xml:space="preserve"> г. № 2</w:t>
      </w:r>
      <w:r>
        <w:rPr>
          <w:kern w:val="2"/>
        </w:rPr>
        <w:t>3</w:t>
      </w:r>
      <w:r w:rsidRPr="00225A5E">
        <w:rPr>
          <w:kern w:val="2"/>
        </w:rPr>
        <w:t>3 «О</w:t>
      </w:r>
      <w:r>
        <w:rPr>
          <w:kern w:val="2"/>
        </w:rPr>
        <w:t xml:space="preserve"> внесении изменений в</w:t>
      </w:r>
      <w:r w:rsidRPr="00225A5E">
        <w:rPr>
          <w:kern w:val="2"/>
        </w:rPr>
        <w:t xml:space="preserve"> федеральн</w:t>
      </w:r>
      <w:r>
        <w:rPr>
          <w:kern w:val="2"/>
        </w:rPr>
        <w:t xml:space="preserve">ый </w:t>
      </w:r>
      <w:r w:rsidRPr="00225A5E">
        <w:rPr>
          <w:kern w:val="2"/>
        </w:rPr>
        <w:t>переч</w:t>
      </w:r>
      <w:r>
        <w:rPr>
          <w:kern w:val="2"/>
        </w:rPr>
        <w:t>ень</w:t>
      </w:r>
      <w:r w:rsidRPr="00225A5E">
        <w:rPr>
          <w:kern w:val="2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kern w:val="2"/>
        </w:rPr>
        <w:t>, утвержденный приказом Министерства просвещения Российской Федерации от 28.12.2018 г. № 345.</w:t>
      </w:r>
    </w:p>
    <w:p w:rsidR="007E4299" w:rsidRDefault="003D0D24" w:rsidP="003D0D24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0" w:firstLine="425"/>
        <w:jc w:val="both"/>
      </w:pPr>
      <w:r>
        <w:rPr>
          <w:kern w:val="2"/>
        </w:rPr>
        <w:t>П</w:t>
      </w:r>
      <w:r w:rsidR="007E4299" w:rsidRPr="003D0D24">
        <w:rPr>
          <w:kern w:val="2"/>
        </w:rPr>
        <w:t>рограмма по русскому языку создана</w:t>
      </w:r>
      <w:r w:rsidR="007E4299" w:rsidRPr="00B36DAA">
        <w:t xml:space="preserve"> на основе программы общеобразовательных учреждений «Русский язык» под редакцией М.М. Разумовской, 4</w:t>
      </w:r>
      <w:r w:rsidR="007E4299" w:rsidRPr="003D0D24">
        <w:rPr>
          <w:i/>
        </w:rPr>
        <w:t>-е издание, М.: Дрофа, 2017 год.</w:t>
      </w:r>
      <w:r w:rsidR="007E4299" w:rsidRPr="00B36DAA"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3C7E73" w:rsidRDefault="003C7E73" w:rsidP="003C7E73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kern w:val="2"/>
        </w:rPr>
      </w:pPr>
      <w:r>
        <w:rPr>
          <w:kern w:val="2"/>
        </w:rPr>
        <w:t>-УМК: под редакцией М.М. Разумовской.</w:t>
      </w:r>
    </w:p>
    <w:p w:rsidR="003C7E73" w:rsidRDefault="003C7E73" w:rsidP="003C7E73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kern w:val="2"/>
        </w:rPr>
      </w:pPr>
      <w:r>
        <w:rPr>
          <w:kern w:val="2"/>
        </w:rPr>
        <w:t>П</w:t>
      </w:r>
      <w:r w:rsidRPr="0020767C">
        <w:rPr>
          <w:kern w:val="2"/>
        </w:rPr>
        <w:t xml:space="preserve">рограмма </w:t>
      </w:r>
      <w:r>
        <w:rPr>
          <w:kern w:val="2"/>
        </w:rPr>
        <w:t>реализуется в объеме 102 часа из расчёта 3 часа в неделю.</w:t>
      </w:r>
    </w:p>
    <w:p w:rsidR="007E4299" w:rsidRPr="003C7E73" w:rsidRDefault="00852A8D" w:rsidP="003D0D24">
      <w:pPr>
        <w:autoSpaceDE w:val="0"/>
        <w:autoSpaceDN w:val="0"/>
        <w:adjustRightInd w:val="0"/>
        <w:ind w:right="140" w:firstLine="425"/>
        <w:jc w:val="both"/>
        <w:rPr>
          <w:b/>
        </w:rPr>
      </w:pPr>
      <w:r w:rsidRPr="003C7E73">
        <w:rPr>
          <w:b/>
        </w:rPr>
        <w:t>Цели и задачи рабочей программы</w:t>
      </w:r>
      <w:r w:rsidR="007E4299" w:rsidRPr="003C7E73">
        <w:rPr>
          <w:b/>
        </w:rPr>
        <w:t>:</w:t>
      </w:r>
    </w:p>
    <w:p w:rsidR="007E4299" w:rsidRDefault="007E4299" w:rsidP="003D0D24">
      <w:pPr>
        <w:autoSpaceDE w:val="0"/>
        <w:autoSpaceDN w:val="0"/>
        <w:adjustRightInd w:val="0"/>
        <w:ind w:right="140" w:firstLine="425"/>
        <w:jc w:val="both"/>
      </w:pPr>
      <w:r>
        <w:rPr>
          <w:b/>
        </w:rPr>
        <w:t>-</w:t>
      </w:r>
      <w:r w:rsidRPr="0065481F">
        <w:rPr>
          <w:b/>
          <w:bCs/>
        </w:rPr>
        <w:t>развитие и воспитание</w:t>
      </w:r>
      <w:r w:rsidR="003D0D24">
        <w:rPr>
          <w:b/>
          <w:bCs/>
        </w:rPr>
        <w:t xml:space="preserve"> </w:t>
      </w:r>
      <w:r>
        <w:t>школьника, его социализация, развитие интеллектуальных качеств; формирование ценностной ориентации – осознание русского языка как духовной ценности, его значимости в жизни современного общества; формирование любви и уважения к русскому языку, развитие потребности к речевому самосовершенствованию;</w:t>
      </w:r>
    </w:p>
    <w:p w:rsidR="007E4299" w:rsidRDefault="007E4299" w:rsidP="003D0D24">
      <w:pPr>
        <w:autoSpaceDE w:val="0"/>
        <w:autoSpaceDN w:val="0"/>
        <w:adjustRightInd w:val="0"/>
        <w:ind w:right="140" w:firstLine="425"/>
        <w:jc w:val="both"/>
      </w:pPr>
      <w:r>
        <w:t>-</w:t>
      </w:r>
      <w:r w:rsidRPr="0065481F">
        <w:rPr>
          <w:b/>
          <w:bCs/>
        </w:rPr>
        <w:t>овладение</w:t>
      </w:r>
      <w:r w:rsidR="003D0D24">
        <w:rPr>
          <w:b/>
          <w:bCs/>
        </w:rPr>
        <w:t xml:space="preserve"> </w:t>
      </w:r>
      <w:r>
        <w:t>русским языком как средством общения в повседневной жизни, учебной деятельности; развитие способности к речевому взаимодействию и взаимопониманию; овладение русским языком как средством получения знаний по другим учебным предметам;</w:t>
      </w:r>
    </w:p>
    <w:p w:rsidR="007E4299" w:rsidRDefault="007E4299" w:rsidP="003D0D24">
      <w:pPr>
        <w:autoSpaceDE w:val="0"/>
        <w:autoSpaceDN w:val="0"/>
        <w:adjustRightInd w:val="0"/>
        <w:ind w:right="140" w:firstLine="425"/>
        <w:jc w:val="both"/>
      </w:pPr>
      <w:r>
        <w:t>-</w:t>
      </w:r>
      <w:r w:rsidRPr="001B78ED">
        <w:rPr>
          <w:b/>
          <w:bCs/>
        </w:rPr>
        <w:t>освоение знаний</w:t>
      </w:r>
      <w:r w:rsidR="003D0D24">
        <w:rPr>
          <w:b/>
          <w:bCs/>
        </w:rPr>
        <w:t xml:space="preserve"> </w:t>
      </w:r>
      <w:r>
        <w:t>о русском языке, его устройстве и функционировании; обогащение словарного запаса и грамматического строя речи учащихся; освоение стилистических ресурсов русского языка, овладение его основными изобразительно-выразительными средствами;</w:t>
      </w:r>
    </w:p>
    <w:p w:rsidR="007E4299" w:rsidRDefault="007E4299" w:rsidP="003D0D24">
      <w:pPr>
        <w:autoSpaceDE w:val="0"/>
        <w:autoSpaceDN w:val="0"/>
        <w:adjustRightInd w:val="0"/>
        <w:ind w:right="140" w:firstLine="425"/>
        <w:jc w:val="both"/>
      </w:pPr>
      <w:r>
        <w:t>-</w:t>
      </w:r>
      <w:r w:rsidRPr="001B78ED">
        <w:rPr>
          <w:b/>
          <w:bCs/>
        </w:rPr>
        <w:t>формирование способности</w:t>
      </w:r>
      <w:r w:rsidR="003D0D24">
        <w:rPr>
          <w:b/>
          <w:bCs/>
        </w:rPr>
        <w:t xml:space="preserve"> </w:t>
      </w:r>
      <w:r>
        <w:t>опознавать, анализировать, сопоставлять, классифицировать языковые и речевые явления и факты, оценивать их с точки зрения нормативности, соответствия ситуации, сфере общения; осуществлять информационный поиск, извлекать, преобразовывать необходимую информацию, работать с текстом, производить его информационную переработку;</w:t>
      </w:r>
    </w:p>
    <w:p w:rsidR="007E4299" w:rsidRDefault="007E4299" w:rsidP="003D0D24">
      <w:pPr>
        <w:autoSpaceDE w:val="0"/>
        <w:autoSpaceDN w:val="0"/>
        <w:adjustRightInd w:val="0"/>
        <w:ind w:right="140" w:firstLine="425"/>
        <w:jc w:val="both"/>
      </w:pPr>
      <w:r>
        <w:t>-</w:t>
      </w:r>
      <w:r w:rsidRPr="001B78ED">
        <w:rPr>
          <w:b/>
          <w:bCs/>
        </w:rPr>
        <w:t>приобретение компетентности</w:t>
      </w:r>
      <w:r w:rsidR="003D0D24">
        <w:rPr>
          <w:b/>
          <w:bCs/>
        </w:rPr>
        <w:t xml:space="preserve"> </w:t>
      </w:r>
      <w:r>
        <w:t>в сфере русского языка и речевого общения:</w:t>
      </w:r>
    </w:p>
    <w:p w:rsidR="007E4299" w:rsidRDefault="007E4299" w:rsidP="003D0D24">
      <w:pPr>
        <w:autoSpaceDE w:val="0"/>
        <w:autoSpaceDN w:val="0"/>
        <w:adjustRightInd w:val="0"/>
        <w:ind w:right="140" w:firstLine="425"/>
        <w:jc w:val="both"/>
      </w:pPr>
      <w:r>
        <w:t>-</w:t>
      </w:r>
      <w:r w:rsidRPr="001B78ED">
        <w:rPr>
          <w:b/>
          <w:bCs/>
          <w:i/>
          <w:iCs/>
        </w:rPr>
        <w:t>речевая компетентность</w:t>
      </w:r>
      <w: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общения;</w:t>
      </w:r>
    </w:p>
    <w:p w:rsidR="007E4299" w:rsidRDefault="007E4299" w:rsidP="003D0D24">
      <w:pPr>
        <w:autoSpaceDE w:val="0"/>
        <w:autoSpaceDN w:val="0"/>
        <w:adjustRightInd w:val="0"/>
        <w:ind w:right="140" w:firstLine="425"/>
        <w:jc w:val="both"/>
      </w:pPr>
      <w:r>
        <w:rPr>
          <w:b/>
          <w:bCs/>
          <w:iCs/>
        </w:rPr>
        <w:t>-</w:t>
      </w:r>
      <w:r w:rsidRPr="001B78ED">
        <w:rPr>
          <w:b/>
          <w:bCs/>
          <w:iCs/>
        </w:rPr>
        <w:t>языковая (лингвистическая) компетентность</w:t>
      </w:r>
      <w:r>
        <w:t>– овладение основами науки о языке, основными умениями и навыками анализа явлений и фактов языка, формирование и/или совершенствование способности учащихся употреблять слова, их формы и синтаксические структуры в соответствии с нормами литературного языка, использовать синонимические ресурсы русского языка;</w:t>
      </w:r>
    </w:p>
    <w:p w:rsidR="007E4299" w:rsidRPr="00C9301B" w:rsidRDefault="007E4299" w:rsidP="003D0D24">
      <w:pPr>
        <w:autoSpaceDE w:val="0"/>
        <w:autoSpaceDN w:val="0"/>
        <w:adjustRightInd w:val="0"/>
        <w:ind w:right="140" w:firstLine="425"/>
        <w:jc w:val="both"/>
      </w:pPr>
      <w:r w:rsidRPr="00C9301B">
        <w:t>-</w:t>
      </w:r>
      <w:r w:rsidRPr="00C9301B">
        <w:rPr>
          <w:b/>
          <w:bCs/>
          <w:iCs/>
        </w:rPr>
        <w:t>социокультурная компетентность</w:t>
      </w:r>
      <w:r w:rsidRPr="00C9301B">
        <w:t>– овладение единицами языка с национально-культурным компонентом значения и русским речевым этикетом.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center"/>
      </w:pPr>
      <w:bookmarkStart w:id="0" w:name="_GoBack"/>
      <w:bookmarkEnd w:id="0"/>
      <w:r w:rsidRPr="00C9301B">
        <w:rPr>
          <w:b/>
          <w:bCs/>
        </w:rPr>
        <w:lastRenderedPageBreak/>
        <w:t>Планируемые результаты изучения предмета «Русский язык»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rPr>
          <w:b/>
          <w:bCs/>
          <w:i/>
          <w:iCs/>
        </w:rPr>
        <w:t>Личностные</w:t>
      </w:r>
      <w:r w:rsidRPr="00C9301B">
        <w:t> </w:t>
      </w:r>
      <w:r w:rsidRPr="00C9301B">
        <w:rPr>
          <w:b/>
          <w:bCs/>
          <w:i/>
          <w:iCs/>
        </w:rPr>
        <w:t>результаты: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rPr>
          <w:b/>
          <w:bCs/>
          <w:i/>
          <w:iCs/>
        </w:rPr>
        <w:t>Метапредметные результаты: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1) владение всеми видами речевой деятельности: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• адекватное понимание информации устного и письменного сообщения; владение разными видами чтения текстов разных стилей и жанров;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• адекватное восприятие на слух текстов разных стилей и жанров; владение разными видами аудирования;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овладение приемами отбора и систематизации материала на определенную тему; умение вести самостоятельный поиск информации, её анализ и отбор;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• умение сопоставлять речевые высказывания с точки зрения их содержания, стилистических особенностей и использованных языковых средств;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•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• умение воспроизводить прослушанный или прочитанный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форме; владение различными видами монолога и диалога;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умение выступать перед аудиторией сверстников с небольшими сообщениями, докладами;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</w:t>
      </w:r>
      <w:r w:rsidRPr="00C9301B">
        <w:lastRenderedPageBreak/>
        <w:t>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rPr>
          <w:b/>
          <w:bCs/>
          <w:i/>
          <w:iCs/>
        </w:rPr>
        <w:t>Предметные результаты: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1) представление об основных функциях языка, о роли русского языка как национального языка русского народа, как государственного языка РФ и языка межнационального общения, о связи языка и культуры народа, о роли родного языка в жизни человека и общества;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2) понимание места родного языка в системе гуманитарных наук и его роли в образовании в целом;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3) усвоение основ научных знаний о родном языке; понимание взаимосвязи его уровней и единиц;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5) овладение основными стилистическими ресурсами лексики и фразеологии русского языка, основными нормами русского литературного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6) опознавание и анализ основных единиц языка, грам. категорий языка, уместное употребление языковых единиц адекватно ситуации речевого общения;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7) проведение различных видов анализа слова,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t>9) осознание эстет.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75A96" w:rsidRPr="00C9301B" w:rsidRDefault="00275A96" w:rsidP="003C7E73">
      <w:pPr>
        <w:pStyle w:val="a7"/>
        <w:shd w:val="clear" w:color="auto" w:fill="FFFFFF"/>
        <w:spacing w:before="0" w:beforeAutospacing="0" w:after="150" w:afterAutospacing="0"/>
        <w:ind w:firstLine="426"/>
        <w:jc w:val="both"/>
      </w:pPr>
      <w:r w:rsidRPr="00C9301B">
        <w:rPr>
          <w:b/>
          <w:bCs/>
          <w:i/>
          <w:iCs/>
        </w:rPr>
        <w:t>Основными формами и видами контроля знаний, умений и навыков являются: </w:t>
      </w:r>
      <w:r w:rsidRPr="00C9301B">
        <w:t>входной контроль в начале, в середине и в конце учебного года;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работ,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</w:t>
      </w:r>
    </w:p>
    <w:p w:rsidR="00BF26D6" w:rsidRDefault="00BF26D6" w:rsidP="00C9301B">
      <w:pPr>
        <w:rPr>
          <w:b/>
        </w:rPr>
      </w:pPr>
    </w:p>
    <w:p w:rsidR="00BF26D6" w:rsidRDefault="00BF26D6" w:rsidP="005B5A93">
      <w:pPr>
        <w:ind w:firstLine="540"/>
        <w:jc w:val="center"/>
        <w:rPr>
          <w:b/>
        </w:rPr>
      </w:pPr>
    </w:p>
    <w:p w:rsidR="003D0D24" w:rsidRPr="002B3294" w:rsidRDefault="003D0D24" w:rsidP="003D0D24">
      <w:pPr>
        <w:ind w:left="360"/>
        <w:jc w:val="center"/>
        <w:rPr>
          <w:b/>
        </w:rPr>
      </w:pPr>
      <w:r>
        <w:rPr>
          <w:b/>
        </w:rPr>
        <w:lastRenderedPageBreak/>
        <w:t>Т</w:t>
      </w:r>
      <w:r w:rsidRPr="002B3294">
        <w:rPr>
          <w:b/>
        </w:rPr>
        <w:t>ематическо</w:t>
      </w:r>
      <w:r>
        <w:rPr>
          <w:b/>
        </w:rPr>
        <w:t>е планирование</w:t>
      </w:r>
    </w:p>
    <w:tbl>
      <w:tblPr>
        <w:tblW w:w="100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390"/>
        <w:gridCol w:w="1134"/>
        <w:gridCol w:w="3799"/>
      </w:tblGrid>
      <w:tr w:rsidR="003D0D24" w:rsidRPr="002B3294" w:rsidTr="00CB686A">
        <w:trPr>
          <w:trHeight w:val="691"/>
        </w:trPr>
        <w:tc>
          <w:tcPr>
            <w:tcW w:w="714" w:type="dxa"/>
            <w:shd w:val="clear" w:color="auto" w:fill="auto"/>
          </w:tcPr>
          <w:p w:rsidR="003D0D24" w:rsidRPr="002B3294" w:rsidRDefault="003D0D24" w:rsidP="00CB686A">
            <w:pPr>
              <w:ind w:left="28" w:hanging="44"/>
              <w:jc w:val="center"/>
            </w:pPr>
            <w:r w:rsidRPr="002B3294">
              <w:t>№ п/п</w:t>
            </w:r>
          </w:p>
        </w:tc>
        <w:tc>
          <w:tcPr>
            <w:tcW w:w="4390" w:type="dxa"/>
            <w:shd w:val="clear" w:color="auto" w:fill="auto"/>
          </w:tcPr>
          <w:p w:rsidR="003D0D24" w:rsidRPr="002B3294" w:rsidRDefault="003D0D24" w:rsidP="00CB686A">
            <w:pPr>
              <w:ind w:left="28" w:firstLine="6"/>
            </w:pPr>
            <w:r w:rsidRPr="002B3294">
              <w:t>Наименование раздел</w:t>
            </w:r>
            <w:r>
              <w:t>а</w:t>
            </w:r>
          </w:p>
        </w:tc>
        <w:tc>
          <w:tcPr>
            <w:tcW w:w="1134" w:type="dxa"/>
            <w:shd w:val="clear" w:color="auto" w:fill="auto"/>
          </w:tcPr>
          <w:p w:rsidR="003D0D24" w:rsidRPr="002B3294" w:rsidRDefault="003D0D24" w:rsidP="00CB686A">
            <w:pPr>
              <w:ind w:left="28" w:hanging="28"/>
              <w:jc w:val="center"/>
            </w:pPr>
            <w:r w:rsidRPr="002B3294">
              <w:t>Всего часов</w:t>
            </w:r>
          </w:p>
        </w:tc>
        <w:tc>
          <w:tcPr>
            <w:tcW w:w="3799" w:type="dxa"/>
          </w:tcPr>
          <w:p w:rsidR="003D0D24" w:rsidRPr="002B3294" w:rsidRDefault="003D0D24" w:rsidP="00CB686A">
            <w:pPr>
              <w:ind w:left="28" w:hanging="28"/>
              <w:jc w:val="center"/>
            </w:pPr>
            <w:r>
              <w:t>контроль</w:t>
            </w:r>
          </w:p>
        </w:tc>
      </w:tr>
      <w:tr w:rsidR="003D0D24" w:rsidRPr="002B3294" w:rsidTr="00CB686A">
        <w:trPr>
          <w:trHeight w:val="345"/>
        </w:trPr>
        <w:tc>
          <w:tcPr>
            <w:tcW w:w="714" w:type="dxa"/>
            <w:shd w:val="clear" w:color="auto" w:fill="auto"/>
          </w:tcPr>
          <w:p w:rsidR="003D0D24" w:rsidRPr="006611EF" w:rsidRDefault="003D0D24" w:rsidP="00CB686A">
            <w:pPr>
              <w:jc w:val="center"/>
              <w:rPr>
                <w:kern w:val="2"/>
              </w:rPr>
            </w:pPr>
            <w:r w:rsidRPr="006611EF">
              <w:rPr>
                <w:kern w:val="2"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:rsidR="003D0D24" w:rsidRPr="006611EF" w:rsidRDefault="003D0D24" w:rsidP="00CB686A">
            <w:pPr>
              <w:jc w:val="both"/>
              <w:rPr>
                <w:kern w:val="2"/>
              </w:rPr>
            </w:pPr>
            <w:r w:rsidRPr="00E100B8">
              <w:rPr>
                <w:kern w:val="2"/>
                <w:sz w:val="22"/>
                <w:szCs w:val="22"/>
              </w:rPr>
              <w:t>О Я</w:t>
            </w:r>
            <w:r>
              <w:rPr>
                <w:kern w:val="2"/>
                <w:sz w:val="22"/>
                <w:szCs w:val="22"/>
              </w:rPr>
              <w:t>зыке</w:t>
            </w:r>
          </w:p>
        </w:tc>
        <w:tc>
          <w:tcPr>
            <w:tcW w:w="1134" w:type="dxa"/>
            <w:shd w:val="clear" w:color="auto" w:fill="auto"/>
          </w:tcPr>
          <w:p w:rsidR="003D0D24" w:rsidRPr="006611EF" w:rsidRDefault="003D0D24" w:rsidP="00CB686A">
            <w:pPr>
              <w:jc w:val="center"/>
              <w:rPr>
                <w:kern w:val="2"/>
              </w:rPr>
            </w:pPr>
            <w:r w:rsidRPr="006611EF">
              <w:rPr>
                <w:kern w:val="2"/>
              </w:rPr>
              <w:t>1</w:t>
            </w:r>
          </w:p>
        </w:tc>
        <w:tc>
          <w:tcPr>
            <w:tcW w:w="3799" w:type="dxa"/>
          </w:tcPr>
          <w:p w:rsidR="003D0D24" w:rsidRPr="002B3294" w:rsidRDefault="00E170BA" w:rsidP="00E170BA">
            <w:pPr>
              <w:ind w:left="28"/>
            </w:pPr>
            <w:r>
              <w:t>Выполнение упражнений</w:t>
            </w:r>
          </w:p>
        </w:tc>
      </w:tr>
      <w:tr w:rsidR="003D0D24" w:rsidRPr="002B3294" w:rsidTr="00CB686A">
        <w:trPr>
          <w:trHeight w:val="345"/>
        </w:trPr>
        <w:tc>
          <w:tcPr>
            <w:tcW w:w="714" w:type="dxa"/>
            <w:shd w:val="clear" w:color="auto" w:fill="auto"/>
          </w:tcPr>
          <w:p w:rsidR="003D0D24" w:rsidRPr="006611EF" w:rsidRDefault="003D0D24" w:rsidP="00CB686A">
            <w:pPr>
              <w:jc w:val="center"/>
              <w:rPr>
                <w:kern w:val="2"/>
              </w:rPr>
            </w:pPr>
            <w:r w:rsidRPr="006611EF">
              <w:rPr>
                <w:kern w:val="2"/>
              </w:rPr>
              <w:t>2</w:t>
            </w:r>
          </w:p>
        </w:tc>
        <w:tc>
          <w:tcPr>
            <w:tcW w:w="4390" w:type="dxa"/>
            <w:shd w:val="clear" w:color="auto" w:fill="auto"/>
          </w:tcPr>
          <w:p w:rsidR="003D0D24" w:rsidRPr="006611EF" w:rsidRDefault="003D0D24" w:rsidP="00CB686A">
            <w:pPr>
              <w:jc w:val="both"/>
              <w:rPr>
                <w:kern w:val="2"/>
              </w:rPr>
            </w:pPr>
            <w:r w:rsidRPr="00FF2BC8">
              <w:rPr>
                <w:b/>
                <w:kern w:val="2"/>
                <w:sz w:val="22"/>
                <w:szCs w:val="22"/>
              </w:rPr>
              <w:t>Р/Р</w:t>
            </w:r>
            <w:r>
              <w:rPr>
                <w:b/>
                <w:kern w:val="2"/>
                <w:sz w:val="22"/>
                <w:szCs w:val="22"/>
              </w:rPr>
              <w:t xml:space="preserve"> </w:t>
            </w:r>
            <w:r w:rsidRPr="00E100B8">
              <w:rPr>
                <w:kern w:val="2"/>
                <w:sz w:val="22"/>
                <w:szCs w:val="22"/>
              </w:rPr>
              <w:t>Р</w:t>
            </w:r>
            <w:r>
              <w:rPr>
                <w:kern w:val="2"/>
                <w:sz w:val="22"/>
                <w:szCs w:val="22"/>
              </w:rPr>
              <w:t>ечь. Текст</w:t>
            </w:r>
          </w:p>
          <w:p w:rsidR="003D0D24" w:rsidRPr="006611EF" w:rsidRDefault="003D0D24" w:rsidP="00CB686A">
            <w:pPr>
              <w:jc w:val="both"/>
              <w:rPr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3D0D24" w:rsidRPr="006611EF" w:rsidRDefault="003D0D24" w:rsidP="00CB68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799" w:type="dxa"/>
          </w:tcPr>
          <w:p w:rsidR="00E170BA" w:rsidRDefault="00E170BA" w:rsidP="00E170BA">
            <w:pPr>
              <w:ind w:left="28"/>
            </w:pPr>
            <w:r>
              <w:t xml:space="preserve">-Выполнение упражнений </w:t>
            </w:r>
          </w:p>
          <w:p w:rsidR="003D0D24" w:rsidRPr="002B3294" w:rsidRDefault="00E170BA" w:rsidP="00E170BA">
            <w:pPr>
              <w:ind w:left="28"/>
            </w:pPr>
            <w:r>
              <w:t>-сочинение</w:t>
            </w:r>
          </w:p>
        </w:tc>
      </w:tr>
      <w:tr w:rsidR="003D0D24" w:rsidRPr="002B3294" w:rsidTr="00CB686A">
        <w:trPr>
          <w:trHeight w:val="345"/>
        </w:trPr>
        <w:tc>
          <w:tcPr>
            <w:tcW w:w="714" w:type="dxa"/>
            <w:shd w:val="clear" w:color="auto" w:fill="auto"/>
          </w:tcPr>
          <w:p w:rsidR="003D0D24" w:rsidRPr="006611EF" w:rsidRDefault="003D0D24" w:rsidP="00CB686A">
            <w:pPr>
              <w:jc w:val="center"/>
              <w:rPr>
                <w:kern w:val="2"/>
              </w:rPr>
            </w:pPr>
            <w:r w:rsidRPr="006611EF">
              <w:rPr>
                <w:kern w:val="2"/>
              </w:rPr>
              <w:t>3</w:t>
            </w:r>
          </w:p>
        </w:tc>
        <w:tc>
          <w:tcPr>
            <w:tcW w:w="4390" w:type="dxa"/>
            <w:shd w:val="clear" w:color="auto" w:fill="auto"/>
          </w:tcPr>
          <w:p w:rsidR="003D0D24" w:rsidRPr="006611EF" w:rsidRDefault="00E170BA" w:rsidP="00CB686A">
            <w:pPr>
              <w:jc w:val="both"/>
              <w:rPr>
                <w:kern w:val="2"/>
              </w:rPr>
            </w:pPr>
            <w:r w:rsidRPr="00E100B8">
              <w:rPr>
                <w:kern w:val="2"/>
                <w:sz w:val="22"/>
                <w:szCs w:val="22"/>
              </w:rPr>
              <w:t>З</w:t>
            </w:r>
            <w:r>
              <w:rPr>
                <w:kern w:val="2"/>
                <w:sz w:val="22"/>
                <w:szCs w:val="22"/>
              </w:rPr>
              <w:t>акрепление и углубление изученного в 6 классе</w:t>
            </w:r>
            <w:r w:rsidRPr="006611EF">
              <w:rPr>
                <w:kern w:val="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D0D24" w:rsidRPr="006611EF" w:rsidRDefault="00E170BA" w:rsidP="00CB68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22</w:t>
            </w:r>
          </w:p>
        </w:tc>
        <w:tc>
          <w:tcPr>
            <w:tcW w:w="3799" w:type="dxa"/>
          </w:tcPr>
          <w:p w:rsidR="003D0D24" w:rsidRDefault="00E170BA" w:rsidP="00E170BA">
            <w:pPr>
              <w:ind w:left="28"/>
            </w:pPr>
            <w:r>
              <w:t>-Выполнение упражнений</w:t>
            </w:r>
          </w:p>
          <w:p w:rsidR="00E170BA" w:rsidRDefault="00E170BA" w:rsidP="00E170BA">
            <w:pPr>
              <w:ind w:left="28"/>
            </w:pPr>
            <w:r>
              <w:t>-диктант</w:t>
            </w:r>
          </w:p>
          <w:p w:rsidR="00E170BA" w:rsidRPr="002B3294" w:rsidRDefault="00E170BA" w:rsidP="00E170BA">
            <w:r>
              <w:t>- контрольная работа</w:t>
            </w:r>
          </w:p>
        </w:tc>
      </w:tr>
      <w:tr w:rsidR="003D0D24" w:rsidRPr="002B3294" w:rsidTr="00CB686A">
        <w:trPr>
          <w:trHeight w:val="345"/>
        </w:trPr>
        <w:tc>
          <w:tcPr>
            <w:tcW w:w="714" w:type="dxa"/>
            <w:shd w:val="clear" w:color="auto" w:fill="auto"/>
          </w:tcPr>
          <w:p w:rsidR="003D0D24" w:rsidRPr="006611EF" w:rsidRDefault="003D0D24" w:rsidP="00CB686A">
            <w:pPr>
              <w:jc w:val="center"/>
              <w:rPr>
                <w:kern w:val="2"/>
              </w:rPr>
            </w:pPr>
            <w:r w:rsidRPr="006611EF">
              <w:rPr>
                <w:kern w:val="2"/>
              </w:rPr>
              <w:t>4</w:t>
            </w:r>
          </w:p>
        </w:tc>
        <w:tc>
          <w:tcPr>
            <w:tcW w:w="4390" w:type="dxa"/>
            <w:shd w:val="clear" w:color="auto" w:fill="auto"/>
          </w:tcPr>
          <w:p w:rsidR="003D0D24" w:rsidRPr="006611EF" w:rsidRDefault="003D0D24" w:rsidP="00CB686A">
            <w:pPr>
              <w:jc w:val="both"/>
              <w:rPr>
                <w:kern w:val="2"/>
              </w:rPr>
            </w:pPr>
            <w:r w:rsidRPr="006611EF">
              <w:t xml:space="preserve"> </w:t>
            </w:r>
            <w:r w:rsidR="00E170BA">
              <w:rPr>
                <w:kern w:val="2"/>
                <w:sz w:val="22"/>
                <w:szCs w:val="22"/>
              </w:rPr>
              <w:t>Р/Р Публицистический стиль речи</w:t>
            </w:r>
            <w:r w:rsidR="00E170BA" w:rsidRPr="006611EF">
              <w:rPr>
                <w:kern w:val="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D0D24" w:rsidRPr="006611EF" w:rsidRDefault="003D0D24" w:rsidP="00CB686A">
            <w:pPr>
              <w:jc w:val="center"/>
              <w:rPr>
                <w:kern w:val="2"/>
              </w:rPr>
            </w:pPr>
            <w:r w:rsidRPr="006611EF">
              <w:rPr>
                <w:kern w:val="2"/>
              </w:rPr>
              <w:t>2</w:t>
            </w:r>
          </w:p>
        </w:tc>
        <w:tc>
          <w:tcPr>
            <w:tcW w:w="3799" w:type="dxa"/>
          </w:tcPr>
          <w:p w:rsidR="003D0D24" w:rsidRDefault="00E170BA" w:rsidP="00E170BA">
            <w:r>
              <w:t>-Выполнение упражнений</w:t>
            </w:r>
          </w:p>
          <w:p w:rsidR="003D0D24" w:rsidRPr="00E170BA" w:rsidRDefault="00E170BA" w:rsidP="00E170BA">
            <w:pPr>
              <w:rPr>
                <w:kern w:val="2"/>
              </w:rPr>
            </w:pPr>
            <w:r>
              <w:t>-сочинение</w:t>
            </w:r>
          </w:p>
        </w:tc>
      </w:tr>
      <w:tr w:rsidR="003D0D24" w:rsidRPr="002B3294" w:rsidTr="00CB686A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4" w:rsidRDefault="003D0D24" w:rsidP="00CB686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4" w:rsidRDefault="00E170BA" w:rsidP="00CB686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Наречие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4" w:rsidRDefault="00E170BA" w:rsidP="00CB686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</w:t>
            </w:r>
          </w:p>
        </w:tc>
        <w:tc>
          <w:tcPr>
            <w:tcW w:w="3799" w:type="dxa"/>
          </w:tcPr>
          <w:p w:rsidR="003D0D24" w:rsidRDefault="00E170BA" w:rsidP="00E170BA">
            <w:r>
              <w:t>-Выполнение упражнений</w:t>
            </w:r>
          </w:p>
          <w:p w:rsidR="00E170BA" w:rsidRDefault="00E170BA" w:rsidP="00E170BA">
            <w:r>
              <w:t>-тест</w:t>
            </w:r>
          </w:p>
          <w:p w:rsidR="00E170BA" w:rsidRDefault="00E170BA" w:rsidP="00E170BA">
            <w:r>
              <w:t>-Контрольная работа</w:t>
            </w:r>
          </w:p>
          <w:p w:rsidR="00E170BA" w:rsidRDefault="00E170BA" w:rsidP="00E170BA">
            <w:r>
              <w:t>-диктант</w:t>
            </w:r>
          </w:p>
          <w:p w:rsidR="00E170BA" w:rsidRPr="002B3294" w:rsidRDefault="00E170BA" w:rsidP="00E170BA">
            <w:r>
              <w:t>-сочинение</w:t>
            </w:r>
          </w:p>
        </w:tc>
      </w:tr>
      <w:tr w:rsidR="003D0D24" w:rsidRPr="002B3294" w:rsidTr="00CB686A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4" w:rsidRDefault="003D0D24" w:rsidP="00CB686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4" w:rsidRDefault="00E170BA" w:rsidP="00CB686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Служебные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4" w:rsidRDefault="00E170BA" w:rsidP="00CB686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</w:t>
            </w:r>
          </w:p>
        </w:tc>
        <w:tc>
          <w:tcPr>
            <w:tcW w:w="3799" w:type="dxa"/>
          </w:tcPr>
          <w:p w:rsidR="00E170BA" w:rsidRDefault="00E170BA" w:rsidP="00E170BA">
            <w:r>
              <w:t>-Выполнение упражнений</w:t>
            </w:r>
          </w:p>
          <w:p w:rsidR="00E170BA" w:rsidRDefault="00E170BA" w:rsidP="00E170BA">
            <w:r>
              <w:t>-тест</w:t>
            </w:r>
          </w:p>
          <w:p w:rsidR="00E170BA" w:rsidRDefault="00E170BA" w:rsidP="00E170BA">
            <w:r>
              <w:t>-Контрольная работа</w:t>
            </w:r>
          </w:p>
          <w:p w:rsidR="00E170BA" w:rsidRDefault="00E170BA" w:rsidP="00E170BA">
            <w:r>
              <w:t>-диктант</w:t>
            </w:r>
          </w:p>
          <w:p w:rsidR="003D0D24" w:rsidRPr="002B3294" w:rsidRDefault="00E170BA" w:rsidP="00E170BA">
            <w:pPr>
              <w:ind w:left="28"/>
            </w:pPr>
            <w:r>
              <w:t>-сочинение Выполнение упражнений</w:t>
            </w:r>
          </w:p>
        </w:tc>
      </w:tr>
      <w:tr w:rsidR="003D0D24" w:rsidRPr="002B3294" w:rsidTr="00CB686A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4" w:rsidRDefault="003D0D24" w:rsidP="00CB686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4" w:rsidRDefault="00E170BA" w:rsidP="00CB686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Р/Р Типы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4" w:rsidRDefault="00E170BA" w:rsidP="00CB686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9" w:type="dxa"/>
          </w:tcPr>
          <w:p w:rsidR="003D0D24" w:rsidRDefault="00E170BA" w:rsidP="00E170BA">
            <w:pPr>
              <w:ind w:left="28"/>
            </w:pPr>
            <w:r>
              <w:t>-Выполнение упражнений</w:t>
            </w:r>
          </w:p>
          <w:p w:rsidR="00E170BA" w:rsidRPr="002B3294" w:rsidRDefault="00E170BA" w:rsidP="00E170BA">
            <w:pPr>
              <w:ind w:left="28"/>
            </w:pPr>
            <w:r>
              <w:t>-сочинение</w:t>
            </w:r>
          </w:p>
        </w:tc>
      </w:tr>
      <w:tr w:rsidR="00E170BA" w:rsidRPr="002B3294" w:rsidTr="00CB686A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CB686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CB686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Р/Р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CB686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3799" w:type="dxa"/>
          </w:tcPr>
          <w:p w:rsidR="00E170BA" w:rsidRDefault="00E170BA" w:rsidP="00E170BA">
            <w:pPr>
              <w:ind w:left="28"/>
            </w:pPr>
            <w:r>
              <w:t>-Выполнение упражнений</w:t>
            </w:r>
          </w:p>
          <w:p w:rsidR="00E170BA" w:rsidRDefault="00E170BA" w:rsidP="00E170BA">
            <w:pPr>
              <w:ind w:left="28"/>
            </w:pPr>
            <w:r>
              <w:t>изложение</w:t>
            </w:r>
          </w:p>
        </w:tc>
      </w:tr>
      <w:tr w:rsidR="00E170BA" w:rsidRPr="002B3294" w:rsidTr="00CB686A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CB686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CB686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Повторение изученного в 7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A" w:rsidRDefault="00E170BA" w:rsidP="00CB686A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3799" w:type="dxa"/>
          </w:tcPr>
          <w:p w:rsidR="00E170BA" w:rsidRDefault="00E170BA" w:rsidP="00E170BA">
            <w:pPr>
              <w:ind w:left="28"/>
            </w:pPr>
            <w:r>
              <w:t>-Выполнение упражнений</w:t>
            </w:r>
          </w:p>
        </w:tc>
      </w:tr>
      <w:tr w:rsidR="003D0D24" w:rsidRPr="002B3294" w:rsidTr="00CB686A">
        <w:trPr>
          <w:trHeight w:val="329"/>
        </w:trPr>
        <w:tc>
          <w:tcPr>
            <w:tcW w:w="5104" w:type="dxa"/>
            <w:gridSpan w:val="2"/>
            <w:shd w:val="clear" w:color="auto" w:fill="auto"/>
          </w:tcPr>
          <w:p w:rsidR="003D0D24" w:rsidRPr="002B3294" w:rsidRDefault="003D0D24" w:rsidP="00CB686A">
            <w:pPr>
              <w:ind w:left="28"/>
              <w:jc w:val="center"/>
            </w:pPr>
            <w:r w:rsidRPr="002B3294"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D0D24" w:rsidRPr="002B3294" w:rsidRDefault="00E170BA" w:rsidP="00CB686A">
            <w:pPr>
              <w:ind w:left="28"/>
              <w:jc w:val="center"/>
            </w:pPr>
            <w:r>
              <w:t>102</w:t>
            </w:r>
          </w:p>
        </w:tc>
        <w:tc>
          <w:tcPr>
            <w:tcW w:w="3799" w:type="dxa"/>
          </w:tcPr>
          <w:p w:rsidR="003D0D24" w:rsidRPr="002B3294" w:rsidRDefault="003D0D24" w:rsidP="00CB686A">
            <w:pPr>
              <w:ind w:left="28"/>
              <w:jc w:val="center"/>
            </w:pPr>
          </w:p>
        </w:tc>
      </w:tr>
    </w:tbl>
    <w:p w:rsidR="003D0D24" w:rsidRDefault="003D0D24" w:rsidP="003D0D24">
      <w:pPr>
        <w:jc w:val="both"/>
      </w:pPr>
    </w:p>
    <w:p w:rsidR="00BF26D6" w:rsidRDefault="00BF26D6" w:rsidP="003D0D24">
      <w:pPr>
        <w:ind w:firstLine="540"/>
        <w:rPr>
          <w:b/>
        </w:rPr>
      </w:pPr>
    </w:p>
    <w:p w:rsidR="007E4299" w:rsidRDefault="007E4299" w:rsidP="005B5A93">
      <w:pPr>
        <w:jc w:val="center"/>
        <w:rPr>
          <w:b/>
        </w:rPr>
        <w:sectPr w:rsidR="007E4299" w:rsidSect="00E723D2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E4299" w:rsidRPr="000D12C9" w:rsidRDefault="007E4299" w:rsidP="005B5A93">
      <w:pPr>
        <w:tabs>
          <w:tab w:val="left" w:pos="993"/>
        </w:tabs>
        <w:jc w:val="center"/>
        <w:rPr>
          <w:b/>
          <w:kern w:val="2"/>
        </w:rPr>
      </w:pPr>
      <w:r w:rsidRPr="000D12C9">
        <w:rPr>
          <w:b/>
          <w:kern w:val="2"/>
        </w:rPr>
        <w:lastRenderedPageBreak/>
        <w:t>Содержание учебного предмета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880"/>
        <w:gridCol w:w="1080"/>
        <w:gridCol w:w="5321"/>
        <w:gridCol w:w="5325"/>
      </w:tblGrid>
      <w:tr w:rsidR="007E4299" w:rsidRPr="003F6900" w:rsidTr="00221C3F">
        <w:trPr>
          <w:trHeight w:val="469"/>
        </w:trPr>
        <w:tc>
          <w:tcPr>
            <w:tcW w:w="648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  <w:r w:rsidRPr="00CE5907">
              <w:rPr>
                <w:kern w:val="2"/>
                <w:sz w:val="22"/>
                <w:szCs w:val="22"/>
              </w:rPr>
              <w:t>№ п/п</w:t>
            </w:r>
          </w:p>
        </w:tc>
        <w:tc>
          <w:tcPr>
            <w:tcW w:w="2880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  <w:r w:rsidRPr="00CE5907">
              <w:rPr>
                <w:kern w:val="2"/>
                <w:sz w:val="22"/>
                <w:szCs w:val="22"/>
              </w:rPr>
              <w:t>Наименование раздела/темы</w:t>
            </w:r>
          </w:p>
        </w:tc>
        <w:tc>
          <w:tcPr>
            <w:tcW w:w="1080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  <w:r w:rsidRPr="00CE5907">
              <w:rPr>
                <w:kern w:val="2"/>
                <w:sz w:val="22"/>
                <w:szCs w:val="22"/>
              </w:rPr>
              <w:t>Кол-во часов</w:t>
            </w:r>
          </w:p>
        </w:tc>
        <w:tc>
          <w:tcPr>
            <w:tcW w:w="5321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  <w:r w:rsidRPr="00CE5907">
              <w:rPr>
                <w:kern w:val="2"/>
                <w:sz w:val="22"/>
                <w:szCs w:val="22"/>
              </w:rPr>
              <w:t>Содержание</w:t>
            </w:r>
          </w:p>
        </w:tc>
        <w:tc>
          <w:tcPr>
            <w:tcW w:w="5325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  <w:r w:rsidRPr="00CE5907">
              <w:rPr>
                <w:kern w:val="2"/>
                <w:sz w:val="22"/>
                <w:szCs w:val="22"/>
              </w:rPr>
              <w:t>Планируемые результаты обучения</w:t>
            </w:r>
          </w:p>
        </w:tc>
      </w:tr>
      <w:tr w:rsidR="007E4299" w:rsidRPr="003F6900" w:rsidTr="00221C3F">
        <w:trPr>
          <w:trHeight w:val="260"/>
        </w:trPr>
        <w:tc>
          <w:tcPr>
            <w:tcW w:w="648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</w:p>
        </w:tc>
        <w:tc>
          <w:tcPr>
            <w:tcW w:w="2880" w:type="dxa"/>
          </w:tcPr>
          <w:p w:rsidR="007E4299" w:rsidRPr="00E100B8" w:rsidRDefault="007E4299" w:rsidP="00221C3F">
            <w:pPr>
              <w:rPr>
                <w:kern w:val="2"/>
              </w:rPr>
            </w:pPr>
            <w:r w:rsidRPr="00E100B8">
              <w:rPr>
                <w:kern w:val="2"/>
                <w:sz w:val="22"/>
                <w:szCs w:val="22"/>
              </w:rPr>
              <w:t>О Я</w:t>
            </w:r>
            <w:r>
              <w:rPr>
                <w:kern w:val="2"/>
                <w:sz w:val="22"/>
                <w:szCs w:val="22"/>
              </w:rPr>
              <w:t>зыке</w:t>
            </w:r>
          </w:p>
        </w:tc>
        <w:tc>
          <w:tcPr>
            <w:tcW w:w="1080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5321" w:type="dxa"/>
          </w:tcPr>
          <w:p w:rsidR="007E4299" w:rsidRPr="00CE5907" w:rsidRDefault="007E4299" w:rsidP="00221C3F">
            <w:pPr>
              <w:rPr>
                <w:kern w:val="2"/>
              </w:rPr>
            </w:pPr>
            <w:r w:rsidRPr="00E100B8">
              <w:rPr>
                <w:kern w:val="2"/>
                <w:sz w:val="22"/>
                <w:szCs w:val="22"/>
              </w:rPr>
              <w:t>Язык как развивающееся явление.</w:t>
            </w:r>
          </w:p>
        </w:tc>
        <w:tc>
          <w:tcPr>
            <w:tcW w:w="5325" w:type="dxa"/>
          </w:tcPr>
          <w:p w:rsidR="007E4299" w:rsidRPr="00CE5907" w:rsidRDefault="007E4299" w:rsidP="00221C3F">
            <w:pPr>
              <w:jc w:val="both"/>
              <w:rPr>
                <w:kern w:val="2"/>
              </w:rPr>
            </w:pPr>
            <w:r w:rsidRPr="00E100B8">
              <w:rPr>
                <w:kern w:val="2"/>
                <w:sz w:val="22"/>
                <w:szCs w:val="22"/>
              </w:rPr>
              <w:t>Иметь представление о том, как язык развивается, изменяется с течением времени. Иметь представление об этимологии как разделе лингвистики и уметь пользоваться этимологическим словариком при объяснении значения, происхождения и правописания слов.</w:t>
            </w:r>
          </w:p>
        </w:tc>
      </w:tr>
      <w:tr w:rsidR="007E4299" w:rsidRPr="003F6900" w:rsidTr="00221C3F">
        <w:trPr>
          <w:trHeight w:val="277"/>
        </w:trPr>
        <w:tc>
          <w:tcPr>
            <w:tcW w:w="648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</w:p>
        </w:tc>
        <w:tc>
          <w:tcPr>
            <w:tcW w:w="2880" w:type="dxa"/>
          </w:tcPr>
          <w:p w:rsidR="007E4299" w:rsidRPr="00E100B8" w:rsidRDefault="007E4299" w:rsidP="00221C3F">
            <w:pPr>
              <w:rPr>
                <w:kern w:val="2"/>
              </w:rPr>
            </w:pPr>
            <w:r w:rsidRPr="00FF2BC8">
              <w:rPr>
                <w:b/>
                <w:kern w:val="2"/>
                <w:sz w:val="22"/>
                <w:szCs w:val="22"/>
              </w:rPr>
              <w:t>Р/Р</w:t>
            </w:r>
            <w:r w:rsidRPr="00E100B8">
              <w:rPr>
                <w:kern w:val="2"/>
                <w:sz w:val="22"/>
                <w:szCs w:val="22"/>
              </w:rPr>
              <w:t>Р</w:t>
            </w:r>
            <w:r>
              <w:rPr>
                <w:kern w:val="2"/>
                <w:sz w:val="22"/>
                <w:szCs w:val="22"/>
              </w:rPr>
              <w:t>ечь. Текст</w:t>
            </w:r>
          </w:p>
        </w:tc>
        <w:tc>
          <w:tcPr>
            <w:tcW w:w="1080" w:type="dxa"/>
          </w:tcPr>
          <w:p w:rsidR="007E4299" w:rsidRPr="00CE5907" w:rsidRDefault="0043458E" w:rsidP="00221C3F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5321" w:type="dxa"/>
          </w:tcPr>
          <w:p w:rsidR="007E4299" w:rsidRPr="00CE5907" w:rsidRDefault="007E4299" w:rsidP="00221C3F">
            <w:pPr>
              <w:jc w:val="both"/>
              <w:rPr>
                <w:kern w:val="2"/>
              </w:rPr>
            </w:pPr>
            <w:r w:rsidRPr="00E100B8">
              <w:rPr>
                <w:kern w:val="2"/>
                <w:sz w:val="22"/>
                <w:szCs w:val="22"/>
              </w:rPr>
              <w:t>Повторение изученного о тексте, стилях и типах речи; расширение представления о языковых средствах, характерных для разных типов и стилей речи. Текст: прямой и обратный (экспрессивный) порядок слов в предложениях текста. Стили речи: публицистический стиль (сфера употребления, задача речи, характерные языковые средства). Типы речи: описание состояния человека. Композиционные формы:   заметка в газету, рекламное сообщение, портретный очерк.</w:t>
            </w:r>
          </w:p>
        </w:tc>
        <w:tc>
          <w:tcPr>
            <w:tcW w:w="5325" w:type="dxa"/>
          </w:tcPr>
          <w:p w:rsidR="007E4299" w:rsidRPr="00CE5907" w:rsidRDefault="007E4299" w:rsidP="00221C3F">
            <w:pPr>
              <w:jc w:val="both"/>
              <w:rPr>
                <w:kern w:val="2"/>
              </w:rPr>
            </w:pPr>
            <w:r w:rsidRPr="00E100B8">
              <w:rPr>
                <w:kern w:val="2"/>
                <w:sz w:val="22"/>
                <w:szCs w:val="22"/>
              </w:rPr>
              <w:t>Повторение и обобщение изученного о стилях речи. Расширение круга сведений о языковых и речевых средствах, характерных для художественной, деловой, научной и разговорной речи.Повторение и обобщение изученного о типах речи, о строении типовых фрагментов текста. Формирование умения строить связное научное высказывание с опорой на обобщающую схему («читать схемы»), относить текст к тому или иному типу речи, выделять в тексте смешанного типа изученные типовые фрагменты, а в них опорные слова («данное», «новое»).</w:t>
            </w:r>
          </w:p>
        </w:tc>
      </w:tr>
      <w:tr w:rsidR="007E4299" w:rsidRPr="003F6900" w:rsidTr="00221C3F">
        <w:trPr>
          <w:trHeight w:val="139"/>
        </w:trPr>
        <w:tc>
          <w:tcPr>
            <w:tcW w:w="648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</w:p>
        </w:tc>
        <w:tc>
          <w:tcPr>
            <w:tcW w:w="2880" w:type="dxa"/>
          </w:tcPr>
          <w:p w:rsidR="007E4299" w:rsidRPr="00E100B8" w:rsidRDefault="007E4299" w:rsidP="00221C3F">
            <w:pPr>
              <w:jc w:val="both"/>
              <w:rPr>
                <w:kern w:val="2"/>
              </w:rPr>
            </w:pPr>
            <w:r w:rsidRPr="00E100B8">
              <w:rPr>
                <w:kern w:val="2"/>
                <w:sz w:val="22"/>
                <w:szCs w:val="22"/>
              </w:rPr>
              <w:t>З</w:t>
            </w:r>
            <w:r>
              <w:rPr>
                <w:kern w:val="2"/>
                <w:sz w:val="22"/>
                <w:szCs w:val="22"/>
              </w:rPr>
              <w:t>акрепление и углубление изученного в 6 классе</w:t>
            </w:r>
          </w:p>
        </w:tc>
        <w:tc>
          <w:tcPr>
            <w:tcW w:w="1080" w:type="dxa"/>
          </w:tcPr>
          <w:p w:rsidR="007E4299" w:rsidRPr="00CE5907" w:rsidRDefault="0043458E" w:rsidP="00221C3F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5321" w:type="dxa"/>
          </w:tcPr>
          <w:p w:rsidR="007E4299" w:rsidRPr="00CE5907" w:rsidRDefault="007E4299" w:rsidP="00221C3F">
            <w:pPr>
              <w:jc w:val="both"/>
              <w:rPr>
                <w:kern w:val="2"/>
              </w:rPr>
            </w:pPr>
            <w:r w:rsidRPr="0031038C">
              <w:rPr>
                <w:kern w:val="2"/>
                <w:sz w:val="22"/>
                <w:szCs w:val="22"/>
              </w:rPr>
              <w:t>Звуковая сторона речи: звуки речи; словесное и логическое ударение;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    Не с глаголами, причастиями, деепричастиями.</w:t>
            </w:r>
          </w:p>
        </w:tc>
        <w:tc>
          <w:tcPr>
            <w:tcW w:w="5325" w:type="dxa"/>
          </w:tcPr>
          <w:p w:rsidR="007E4299" w:rsidRDefault="007E4299" w:rsidP="00221C3F">
            <w:pPr>
              <w:jc w:val="both"/>
              <w:rPr>
                <w:kern w:val="2"/>
              </w:rPr>
            </w:pPr>
            <w:r w:rsidRPr="0031038C">
              <w:rPr>
                <w:kern w:val="2"/>
                <w:sz w:val="22"/>
                <w:szCs w:val="22"/>
              </w:rPr>
              <w:t xml:space="preserve">На программном уровне владеть основными сведениями из области фонетики и орфоэпии.  Уметь проводить фонетический и орфоэпический разбор слов, сопоставлять произношение и написание слов. Владеть навыками пользования орфоэпическим словариком, чтения словарной статьи. Опознавать звукопись в поэтических текстах; понимать роль этого приема в создании художественного образа.Знать способы образования слов с помощью морфем: приставочный, суффиксальный, приставочно-суффиксальный, сложение. Иметь представление  о словообразовательном гнезде как группе однокоренных слов, расположенных в определенном порядке, который показывает последовательность. Уметь определять приставочный, суффиксальный способ образования слов, сложение (приставочно-суффиксальный, сложение с одновременным присоединением суффикса). Уметь построить словообразовательную цепочку однокоренных слов и на ее основе </w:t>
            </w:r>
            <w:r w:rsidRPr="0031038C">
              <w:rPr>
                <w:kern w:val="2"/>
                <w:sz w:val="22"/>
                <w:szCs w:val="22"/>
              </w:rPr>
              <w:lastRenderedPageBreak/>
              <w:t>определить морфемное строение слова. Уметь работать со словообразовательным словариком, анализируя словообразовательные гнезда и представленные в них словообразовательные цепочки. Отрабатывать навык работы с этимологическим словариком,  объясняя, какие изменения произошли в морфемном строении слова.</w:t>
            </w:r>
          </w:p>
          <w:p w:rsidR="007E4299" w:rsidRPr="00CE5907" w:rsidRDefault="007E4299" w:rsidP="00221C3F">
            <w:pPr>
              <w:jc w:val="both"/>
              <w:rPr>
                <w:kern w:val="2"/>
              </w:rPr>
            </w:pPr>
            <w:r w:rsidRPr="0031038C">
              <w:rPr>
                <w:kern w:val="2"/>
                <w:sz w:val="22"/>
                <w:szCs w:val="22"/>
              </w:rPr>
              <w:t>Знать правила употребления на письме букв о-ë после шипящих и ц в разных морфемах. Безошибочно писать слова с данными орфограммами.</w:t>
            </w:r>
            <w:r w:rsidRPr="00FF2BC8">
              <w:rPr>
                <w:kern w:val="2"/>
                <w:sz w:val="22"/>
                <w:szCs w:val="22"/>
              </w:rPr>
              <w:t>Знать, какие выделяются 3 группы приставок с учетом правил их правописания. Уметь привести соответствующие примеры. Отрабатывать навык верно писать слова с данными приставками.Знать виды орфограмм в корне слова: проверяемые гласные и согласные, непроверяемые гласные и согласные, чередующиеся о-а, е-и; о-ë после шипящих, непроизносимые согласные. Уметь характеризовать орфограммы корня, верно обозначать на письме гласные и согласные корня, аргументируя написание. Владеть способом подбора проверочных слов, ориентируясь на значение корня, доказывая верность написания с помощью опоры на однокоренное слово. Знать, уметь написать корни с чередованием гласных о-а, е-и. Знать частотные слова с буквами о-ë после шипящих</w:t>
            </w:r>
            <w:r>
              <w:rPr>
                <w:kern w:val="2"/>
                <w:sz w:val="22"/>
                <w:szCs w:val="22"/>
              </w:rPr>
              <w:t xml:space="preserve">. </w:t>
            </w:r>
            <w:r w:rsidRPr="00FF2BC8">
              <w:rPr>
                <w:kern w:val="2"/>
                <w:sz w:val="22"/>
                <w:szCs w:val="22"/>
              </w:rPr>
              <w:t>Знать вызывающие трудности при письме частотные суффиксы существительных (-ость, -от, -изн, -тель, -ик, -ек) и прилагательных (-чив/-лив, -ов/-ев, -еньк/-оньк, -оват/-еват), уметь привести примеры слов с данными суффиксами, верно их писать. Знать суффиксы причастий и условия их употребления. Разграничивать и верно писать суффиксы прилагательных и причастий с буквами н, нн.Знать и уметь привести примеры, когда в именах существительных в ед.ч. пишется буква и, а когда е; какие личные окончания имеют глаголы I и II спряжения и как определить спряжение; как определить правописание окончаний прилагательных, причастий и соответствующих местоимений. Верно писать окончания в словах на основе правил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</w:tr>
      <w:tr w:rsidR="007E4299" w:rsidRPr="003F6900" w:rsidTr="00221C3F">
        <w:trPr>
          <w:trHeight w:val="157"/>
        </w:trPr>
        <w:tc>
          <w:tcPr>
            <w:tcW w:w="648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</w:p>
        </w:tc>
        <w:tc>
          <w:tcPr>
            <w:tcW w:w="2880" w:type="dxa"/>
          </w:tcPr>
          <w:p w:rsidR="007E4299" w:rsidRPr="00E100B8" w:rsidRDefault="007E4299" w:rsidP="00221C3F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Р/Р Публицистический стиль речи</w:t>
            </w:r>
          </w:p>
        </w:tc>
        <w:tc>
          <w:tcPr>
            <w:tcW w:w="1080" w:type="dxa"/>
          </w:tcPr>
          <w:p w:rsidR="007E4299" w:rsidRPr="00CE5907" w:rsidRDefault="0043458E" w:rsidP="00221C3F">
            <w:pPr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5321" w:type="dxa"/>
          </w:tcPr>
          <w:p w:rsidR="007E4299" w:rsidRPr="00CE4EBF" w:rsidRDefault="007E4299" w:rsidP="00CE4EBF">
            <w:pPr>
              <w:jc w:val="both"/>
              <w:rPr>
                <w:kern w:val="2"/>
              </w:rPr>
            </w:pPr>
            <w:r w:rsidRPr="00CE4EBF">
              <w:rPr>
                <w:kern w:val="2"/>
                <w:sz w:val="22"/>
                <w:szCs w:val="22"/>
              </w:rPr>
              <w:t>Представление о речевой ситуации, в которой применяется публицистический стиль</w:t>
            </w:r>
            <w:r>
              <w:rPr>
                <w:kern w:val="2"/>
                <w:sz w:val="22"/>
                <w:szCs w:val="22"/>
              </w:rPr>
              <w:t>. Характеристика ведущих стилевых черт и языковых, речевых средств, с помощью которых эти особенности стиля раскрываются, передаются в тексте.</w:t>
            </w:r>
          </w:p>
        </w:tc>
        <w:tc>
          <w:tcPr>
            <w:tcW w:w="5325" w:type="dxa"/>
          </w:tcPr>
          <w:p w:rsidR="007E4299" w:rsidRPr="001569D5" w:rsidRDefault="007E4299" w:rsidP="00221C3F">
            <w:pPr>
              <w:jc w:val="both"/>
              <w:rPr>
                <w:kern w:val="2"/>
              </w:rPr>
            </w:pPr>
            <w:r w:rsidRPr="001569D5">
              <w:rPr>
                <w:kern w:val="2"/>
                <w:sz w:val="22"/>
                <w:szCs w:val="22"/>
              </w:rPr>
              <w:t>Характеристика речевой ситуации: ведущая тематика – общественно-политическая жизнь страны; сфера применения – газета, радио, телевидение; задача речи – воздействие на массы. Формирование умения узнавать высказывания публицистического стиля при восприятии устной речи (по радио, телевидению) и письменной (чтение газет).</w:t>
            </w:r>
            <w:r w:rsidRPr="002F106F">
              <w:rPr>
                <w:sz w:val="22"/>
                <w:szCs w:val="22"/>
              </w:rPr>
              <w:t xml:space="preserve"> Характеристика жанра: тематика – сообщение об интересном факте, событии общественной жизни; цель речи – привлечь внимание к этому событию; документальность жанра – сообщается, где, когда произошло событие, называются его участники, сообщается имя автора заметки. Формировать умение просматривать детские и юношеские газеты, находить в них заметки об интересном факте, определять их тему, основную мысль, тип речи (обычно повествование).</w:t>
            </w:r>
            <w:r w:rsidRPr="00872A72">
              <w:rPr>
                <w:sz w:val="22"/>
                <w:szCs w:val="22"/>
              </w:rPr>
              <w:t xml:space="preserve"> «Человек и природа в городе». Коммуникативная задача – рассказать о том, как однажды вам удалось помочь деревьям, животным, птицам, попавшим в беду, или, напротив, не удалось защитить «меньшого брата». Ведущий тип речи – повествование</w:t>
            </w:r>
          </w:p>
        </w:tc>
      </w:tr>
      <w:tr w:rsidR="007E4299" w:rsidRPr="003F6900" w:rsidTr="00221C3F">
        <w:trPr>
          <w:trHeight w:val="175"/>
        </w:trPr>
        <w:tc>
          <w:tcPr>
            <w:tcW w:w="648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</w:p>
        </w:tc>
        <w:tc>
          <w:tcPr>
            <w:tcW w:w="2880" w:type="dxa"/>
          </w:tcPr>
          <w:p w:rsidR="007E4299" w:rsidRPr="00E100B8" w:rsidRDefault="007E4299" w:rsidP="00221C3F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Наречие</w:t>
            </w:r>
          </w:p>
        </w:tc>
        <w:tc>
          <w:tcPr>
            <w:tcW w:w="1080" w:type="dxa"/>
          </w:tcPr>
          <w:p w:rsidR="007E4299" w:rsidRPr="00CE5907" w:rsidRDefault="005C1E13" w:rsidP="00221C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33</w:t>
            </w:r>
          </w:p>
        </w:tc>
        <w:tc>
          <w:tcPr>
            <w:tcW w:w="5321" w:type="dxa"/>
          </w:tcPr>
          <w:p w:rsidR="007E4299" w:rsidRPr="00CE5907" w:rsidRDefault="007E4299" w:rsidP="00221C3F">
            <w:pPr>
              <w:jc w:val="both"/>
              <w:rPr>
                <w:kern w:val="2"/>
              </w:rPr>
            </w:pPr>
            <w:r w:rsidRPr="00FF2BC8">
              <w:rPr>
                <w:kern w:val="2"/>
                <w:sz w:val="22"/>
                <w:szCs w:val="22"/>
              </w:rPr>
              <w:t>Наречие как часть речи: общее грамматическое значение, морфологические признаки, роль в предложении. Степени сравнения наречий. Правописание не и ни в наречиях; не с наречиями на -о (-е); о и а в конце наречий; ь после шипящих в конце наречий; употребление дефиса, н и нн в наречиях; слитное и раздельное написание наречных слов. Разряды наречий по значению: определительные и обстоятельственные. Предикативные слова (знакомство). Свободное владение орфографическим, толковым, орфоэпическим, этимологическим словарями для получения необходимой справки по наречию. Наречие в художественном тексте (наблюдение и анализ). Синонимия наречий при характеристике действия, признака. Культура речи. Правильное произношение наречий. Точное использование местоименных наречий для связи предложений в тексте.</w:t>
            </w:r>
          </w:p>
        </w:tc>
        <w:tc>
          <w:tcPr>
            <w:tcW w:w="5325" w:type="dxa"/>
          </w:tcPr>
          <w:p w:rsidR="007E4299" w:rsidRPr="00CE5907" w:rsidRDefault="007E4299" w:rsidP="001569D5">
            <w:pPr>
              <w:jc w:val="both"/>
              <w:rPr>
                <w:kern w:val="2"/>
              </w:rPr>
            </w:pPr>
            <w:r w:rsidRPr="002F106F">
              <w:rPr>
                <w:sz w:val="22"/>
                <w:szCs w:val="22"/>
              </w:rPr>
              <w:t>Иметь представление о наречии как неизменяемой части речи. Уметь провести семантико-грамматический анализ наречий. На основе семантико-грамматических особенностей слов опознавать наречия в предложении, в тексте; уметь доказать принадлежность слова к классу наречий</w:t>
            </w:r>
            <w:r>
              <w:rPr>
                <w:sz w:val="22"/>
                <w:szCs w:val="22"/>
              </w:rPr>
              <w:t xml:space="preserve">. </w:t>
            </w:r>
            <w:r w:rsidRPr="002F106F">
              <w:rPr>
                <w:sz w:val="22"/>
                <w:szCs w:val="22"/>
              </w:rPr>
              <w:t>Используя прием сопоставления наречий с соотносимыми словоформами других частей речи (на силу не надейся – насилу доехали). Знать разряды наречий по значению; определять в тексте значение употребленных наречий.</w:t>
            </w:r>
            <w:r>
              <w:rPr>
                <w:sz w:val="22"/>
                <w:szCs w:val="22"/>
              </w:rPr>
              <w:t xml:space="preserve"> Знать особую группу слов, выражающих душевное и физическое состояние человека, состояния природы; их роль в речи. Уметь их отличать от наречий.</w:t>
            </w:r>
            <w:r w:rsidRPr="002F106F">
              <w:rPr>
                <w:sz w:val="22"/>
                <w:szCs w:val="22"/>
              </w:rPr>
              <w:t xml:space="preserve"> Знать образование степеней сравнения наречий в сопоставлении со степенями сравнения имен прилагательных. Находить в тексте эти формы. Уметь провести морфологический разбор наречий. Иметь представление об основных способах образования наречий: суффиксальный, приставочно-</w:t>
            </w:r>
            <w:r w:rsidRPr="002F106F">
              <w:rPr>
                <w:sz w:val="22"/>
                <w:szCs w:val="22"/>
              </w:rPr>
              <w:lastRenderedPageBreak/>
              <w:t>суффиксальный, приставочный, сложение разных видов. Определять указанные способы образования наречий. Уметь анализировать семантико-словообразовательные отношения компонентов словообразовательной цепочки, словообразовательного гнезда. Проводить морфемный разбор наречия на основе семантико-словообразовательного анализа</w:t>
            </w:r>
            <w:r>
              <w:rPr>
                <w:sz w:val="22"/>
                <w:szCs w:val="22"/>
              </w:rPr>
              <w:t xml:space="preserve">. </w:t>
            </w:r>
            <w:r w:rsidRPr="002F106F">
              <w:rPr>
                <w:sz w:val="22"/>
                <w:szCs w:val="22"/>
              </w:rPr>
              <w:t>Понимать роль наречий в художественном и научном тексте; разницу между обстоятельственными и определительными наречиями. Уметь объяснить роль наречий в текстах разных стилей и употребить их точно и выразительно в собственном высказывании. Уметь произносить наиболее употребительные наречия, применяя известные правила произношения и ударения</w:t>
            </w:r>
            <w:r>
              <w:rPr>
                <w:sz w:val="22"/>
                <w:szCs w:val="22"/>
              </w:rPr>
              <w:t xml:space="preserve">. </w:t>
            </w:r>
            <w:r w:rsidRPr="001569D5">
              <w:rPr>
                <w:sz w:val="22"/>
                <w:szCs w:val="22"/>
              </w:rPr>
              <w:t>Представлять конкр</w:t>
            </w:r>
            <w:r>
              <w:rPr>
                <w:sz w:val="22"/>
                <w:szCs w:val="22"/>
              </w:rPr>
              <w:t>етное</w:t>
            </w:r>
            <w:r w:rsidRPr="001569D5">
              <w:rPr>
                <w:sz w:val="22"/>
                <w:szCs w:val="22"/>
              </w:rPr>
              <w:t xml:space="preserve"> сод</w:t>
            </w:r>
            <w:r>
              <w:rPr>
                <w:sz w:val="22"/>
                <w:szCs w:val="22"/>
              </w:rPr>
              <w:t>ержа</w:t>
            </w:r>
            <w:r w:rsidRPr="001569D5">
              <w:rPr>
                <w:sz w:val="22"/>
                <w:szCs w:val="22"/>
              </w:rPr>
              <w:t>ние и сообщать его в письм</w:t>
            </w:r>
            <w:r>
              <w:rPr>
                <w:sz w:val="22"/>
                <w:szCs w:val="22"/>
              </w:rPr>
              <w:t>енной</w:t>
            </w:r>
            <w:r w:rsidRPr="001569D5">
              <w:rPr>
                <w:sz w:val="22"/>
                <w:szCs w:val="22"/>
              </w:rPr>
              <w:t xml:space="preserve"> и устной форме Опр</w:t>
            </w:r>
            <w:r>
              <w:rPr>
                <w:sz w:val="22"/>
                <w:szCs w:val="22"/>
              </w:rPr>
              <w:t>еделя</w:t>
            </w:r>
            <w:r w:rsidRPr="001569D5">
              <w:rPr>
                <w:sz w:val="22"/>
                <w:szCs w:val="22"/>
              </w:rPr>
              <w:t>ть новый уровень отн</w:t>
            </w:r>
            <w:r>
              <w:rPr>
                <w:sz w:val="22"/>
                <w:szCs w:val="22"/>
              </w:rPr>
              <w:t>оше</w:t>
            </w:r>
            <w:r w:rsidRPr="001569D5">
              <w:rPr>
                <w:sz w:val="22"/>
                <w:szCs w:val="22"/>
              </w:rPr>
              <w:t>ния к себе как субъекту деятельности Объяснять яз</w:t>
            </w:r>
            <w:r>
              <w:rPr>
                <w:sz w:val="22"/>
                <w:szCs w:val="22"/>
              </w:rPr>
              <w:t>ыко</w:t>
            </w:r>
            <w:r w:rsidRPr="001569D5">
              <w:rPr>
                <w:sz w:val="22"/>
                <w:szCs w:val="22"/>
              </w:rPr>
              <w:t>вые явл</w:t>
            </w:r>
            <w:r>
              <w:rPr>
                <w:sz w:val="22"/>
                <w:szCs w:val="22"/>
              </w:rPr>
              <w:t>ени</w:t>
            </w:r>
            <w:r w:rsidRPr="001569D5">
              <w:rPr>
                <w:sz w:val="22"/>
                <w:szCs w:val="22"/>
              </w:rPr>
              <w:t>я, связи и отн</w:t>
            </w:r>
            <w:r>
              <w:rPr>
                <w:sz w:val="22"/>
                <w:szCs w:val="22"/>
              </w:rPr>
              <w:t>оше</w:t>
            </w:r>
            <w:r w:rsidRPr="001569D5">
              <w:rPr>
                <w:sz w:val="22"/>
                <w:szCs w:val="22"/>
              </w:rPr>
              <w:t>ния, выявляемые в ходе исслед</w:t>
            </w:r>
            <w:r>
              <w:rPr>
                <w:sz w:val="22"/>
                <w:szCs w:val="22"/>
              </w:rPr>
              <w:t>овани</w:t>
            </w:r>
            <w:r w:rsidRPr="001569D5">
              <w:rPr>
                <w:sz w:val="22"/>
                <w:szCs w:val="22"/>
              </w:rPr>
              <w:t>я текста Форм</w:t>
            </w:r>
            <w:r>
              <w:rPr>
                <w:sz w:val="22"/>
                <w:szCs w:val="22"/>
              </w:rPr>
              <w:t>ировани</w:t>
            </w:r>
            <w:r w:rsidRPr="001569D5">
              <w:rPr>
                <w:sz w:val="22"/>
                <w:szCs w:val="22"/>
              </w:rPr>
              <w:t>е уст</w:t>
            </w:r>
            <w:r>
              <w:rPr>
                <w:sz w:val="22"/>
                <w:szCs w:val="22"/>
              </w:rPr>
              <w:t>ойчи</w:t>
            </w:r>
            <w:r w:rsidRPr="001569D5">
              <w:rPr>
                <w:sz w:val="22"/>
                <w:szCs w:val="22"/>
              </w:rPr>
              <w:t>вой мотивации к обуч</w:t>
            </w:r>
            <w:r>
              <w:rPr>
                <w:sz w:val="22"/>
                <w:szCs w:val="22"/>
              </w:rPr>
              <w:t>ени</w:t>
            </w:r>
            <w:r w:rsidRPr="001569D5">
              <w:rPr>
                <w:sz w:val="22"/>
                <w:szCs w:val="22"/>
              </w:rPr>
              <w:t>ю на основе алгоритма выполн</w:t>
            </w:r>
            <w:r>
              <w:rPr>
                <w:sz w:val="22"/>
                <w:szCs w:val="22"/>
              </w:rPr>
              <w:t>ени</w:t>
            </w:r>
            <w:r w:rsidRPr="001569D5">
              <w:rPr>
                <w:sz w:val="22"/>
                <w:szCs w:val="22"/>
              </w:rPr>
              <w:t>я задачи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E4299" w:rsidRPr="003F6900" w:rsidTr="00221C3F">
        <w:trPr>
          <w:trHeight w:val="207"/>
        </w:trPr>
        <w:tc>
          <w:tcPr>
            <w:tcW w:w="648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</w:p>
        </w:tc>
        <w:tc>
          <w:tcPr>
            <w:tcW w:w="2880" w:type="dxa"/>
          </w:tcPr>
          <w:p w:rsidR="007E4299" w:rsidRPr="00E100B8" w:rsidRDefault="007E4299" w:rsidP="00221C3F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Служебные части речи</w:t>
            </w:r>
          </w:p>
        </w:tc>
        <w:tc>
          <w:tcPr>
            <w:tcW w:w="1080" w:type="dxa"/>
          </w:tcPr>
          <w:p w:rsidR="007E4299" w:rsidRPr="00CE5907" w:rsidRDefault="005C1E13" w:rsidP="00221C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25</w:t>
            </w:r>
          </w:p>
        </w:tc>
        <w:tc>
          <w:tcPr>
            <w:tcW w:w="5321" w:type="dxa"/>
          </w:tcPr>
          <w:p w:rsidR="007E4299" w:rsidRPr="00FF2BC8" w:rsidRDefault="007E4299" w:rsidP="00221C3F">
            <w:pPr>
              <w:jc w:val="both"/>
              <w:rPr>
                <w:kern w:val="2"/>
              </w:rPr>
            </w:pPr>
            <w:r w:rsidRPr="00FF2BC8">
              <w:rPr>
                <w:kern w:val="2"/>
                <w:sz w:val="22"/>
                <w:szCs w:val="22"/>
              </w:rPr>
              <w:t>ПРЕДЛОГ. Общее понятие о предлогах. Разряды предлогов: простые, сложные и составные; непроизводные и производные. Правописание предлогов. Культура речи. Правильное употребление предлогов в составе словосочетаний (отзыв о книге, рецензия на книгу и т. д.). Употребление существительных с предлогами благодаря, согласно, вопреки. Правильное произношение предлогов.</w:t>
            </w:r>
          </w:p>
          <w:p w:rsidR="007E4299" w:rsidRPr="00FF2BC8" w:rsidRDefault="007E4299" w:rsidP="00221C3F">
            <w:pPr>
              <w:jc w:val="both"/>
              <w:rPr>
                <w:kern w:val="2"/>
              </w:rPr>
            </w:pPr>
            <w:r w:rsidRPr="00FF2BC8">
              <w:rPr>
                <w:kern w:val="2"/>
                <w:sz w:val="22"/>
                <w:szCs w:val="22"/>
              </w:rPr>
              <w:t xml:space="preserve">СОЮЗ. Общее понятие о союзе. Разряды союзов: сочинительные и подчинительные. Употребление союзов в простом и сложном предложениях. Правописание союзов типа зато, чтобы, также, тоже, соотносимых с формами других частей речи.  Культура речи. Союзы как средство связи членов предложения и средство связи предложений.  Произношение союзов. </w:t>
            </w:r>
          </w:p>
          <w:p w:rsidR="007E4299" w:rsidRPr="00FF2BC8" w:rsidRDefault="007E4299" w:rsidP="00221C3F">
            <w:pPr>
              <w:jc w:val="both"/>
              <w:rPr>
                <w:kern w:val="2"/>
              </w:rPr>
            </w:pPr>
            <w:r w:rsidRPr="00FF2BC8">
              <w:rPr>
                <w:kern w:val="2"/>
                <w:sz w:val="22"/>
                <w:szCs w:val="22"/>
              </w:rPr>
              <w:t xml:space="preserve">ЧАСТИЦА. Общее понятие о частице. Разряды частиц: формообразующие и модальные </w:t>
            </w:r>
            <w:r w:rsidRPr="00FF2BC8">
              <w:rPr>
                <w:kern w:val="2"/>
                <w:sz w:val="22"/>
                <w:szCs w:val="22"/>
              </w:rPr>
              <w:lastRenderedPageBreak/>
              <w:t>(отрицательные, вопросительные, выделительные, усилительные и др.). Правописание частиц не и ни с различными частями речи и в составе предложения. Частицы как средство выразительности речи. Культура речи. Употребление частиц в соответствии со смыслом высказывания и стилем речи.  Произношение частиц.</w:t>
            </w:r>
          </w:p>
          <w:p w:rsidR="007E4299" w:rsidRPr="00FF2BC8" w:rsidRDefault="007E4299" w:rsidP="00221C3F">
            <w:pPr>
              <w:jc w:val="both"/>
              <w:rPr>
                <w:kern w:val="2"/>
              </w:rPr>
            </w:pPr>
            <w:r w:rsidRPr="00FF2BC8">
              <w:rPr>
                <w:kern w:val="2"/>
                <w:sz w:val="22"/>
                <w:szCs w:val="22"/>
              </w:rPr>
              <w:t>МЕЖДОМЕТИЯ      И  ЗВУКОПОДРАЖАТЕЛЬНЫЕ СЛОВА. Общее понятие о междометиях  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Культура речи. Правильное произношение междометий и звукоподражательных словоупотребление в речи предложений с междометиями и звукоподражательными словами.</w:t>
            </w:r>
          </w:p>
          <w:p w:rsidR="007E4299" w:rsidRPr="00CE5907" w:rsidRDefault="007E4299" w:rsidP="00221C3F">
            <w:pPr>
              <w:jc w:val="both"/>
              <w:rPr>
                <w:kern w:val="2"/>
              </w:rPr>
            </w:pPr>
            <w:r w:rsidRPr="00FF2BC8">
              <w:rPr>
                <w:kern w:val="2"/>
                <w:sz w:val="22"/>
                <w:szCs w:val="22"/>
              </w:rPr>
              <w:t>ТРУДНЫЕ СЛУЧАИ РАЗГРАНИЧЕНИЯ ЯЗЫКОВЫХ ЯВЛЕНИЙ. Семантико-грамматический анализ внешне сходных явлений языка: по прежнему — по-прежнему, ввиду — в виду, стекло (гл.) — стекло (сущ.), что (мест.) — что (союз), обежать — обижать и т. п.</w:t>
            </w:r>
          </w:p>
        </w:tc>
        <w:tc>
          <w:tcPr>
            <w:tcW w:w="5325" w:type="dxa"/>
          </w:tcPr>
          <w:p w:rsidR="007E4299" w:rsidRPr="00CE5907" w:rsidRDefault="007E4299" w:rsidP="00221C3F">
            <w:pPr>
              <w:jc w:val="both"/>
              <w:rPr>
                <w:kern w:val="2"/>
              </w:rPr>
            </w:pPr>
            <w:r w:rsidRPr="002F106F">
              <w:rPr>
                <w:sz w:val="22"/>
                <w:szCs w:val="22"/>
              </w:rPr>
              <w:lastRenderedPageBreak/>
              <w:t>Иметь представление о грамматических особенностях служебных частей речи и их отличиях от знаменательных частей речи. Владеть сведениями о предлоге как части речи; уметь опознавать предлоги в речи</w:t>
            </w:r>
            <w:r>
              <w:rPr>
                <w:sz w:val="22"/>
                <w:szCs w:val="22"/>
              </w:rPr>
              <w:t xml:space="preserve">. </w:t>
            </w:r>
            <w:r w:rsidRPr="002F106F">
              <w:rPr>
                <w:sz w:val="22"/>
                <w:szCs w:val="22"/>
              </w:rPr>
              <w:t>Различать разряды предлогов: производные – непроизводные; простые – составные. Уметь анализировать словосочетания типа: «глаг. + сущ. с предл.»; «сущ. + сущ. (мест.) с предл.»; определять форму зависимого слова, грамматическое значение предлога</w:t>
            </w:r>
            <w:r>
              <w:rPr>
                <w:sz w:val="22"/>
                <w:szCs w:val="22"/>
              </w:rPr>
              <w:t xml:space="preserve">. </w:t>
            </w:r>
            <w:r w:rsidRPr="002F106F">
              <w:rPr>
                <w:sz w:val="22"/>
                <w:szCs w:val="22"/>
              </w:rPr>
              <w:t>Совершенствовать умение употреблять предлоги в составе глагольных и именных словосочетаний, соблюдая современные нормы русского литературного языка. Учиться обнаруживать ошибки, связанные с употреблением производных и непроизводных предлогов, исправлять эти ошибки</w:t>
            </w:r>
            <w:r>
              <w:rPr>
                <w:sz w:val="22"/>
                <w:szCs w:val="22"/>
              </w:rPr>
              <w:t xml:space="preserve">. </w:t>
            </w:r>
            <w:r w:rsidRPr="002F106F">
              <w:rPr>
                <w:sz w:val="22"/>
                <w:szCs w:val="22"/>
              </w:rPr>
              <w:t xml:space="preserve">Обобщить все сведения о союзе как части речи; совершенствовать умение опознавать союзы в предложении, составлять схему предложения </w:t>
            </w:r>
            <w:r w:rsidRPr="002F106F">
              <w:rPr>
                <w:sz w:val="22"/>
                <w:szCs w:val="22"/>
              </w:rPr>
              <w:lastRenderedPageBreak/>
              <w:t>и пунктуационно грамотно оформлять его на письме. Учиться различать разряды союзов (сочинительные - подчинительные) и типы предложений, в которых они употреблены: простое, сложное (сложносочиненное, сложноподчиненное). Совершенствовать навыки синтаксического и пунктуационного разбора предложения. Знать перечень простых и составных союзов и учиться их различать</w:t>
            </w:r>
            <w:r>
              <w:rPr>
                <w:sz w:val="22"/>
                <w:szCs w:val="22"/>
              </w:rPr>
              <w:t xml:space="preserve">. </w:t>
            </w:r>
            <w:r w:rsidRPr="002F106F">
              <w:rPr>
                <w:sz w:val="22"/>
                <w:szCs w:val="22"/>
              </w:rPr>
              <w:t>Знать признаки частицы как части речи, уметь опознавать частицы в предложениях, с верной интонацией произносить предложения с частицами, передающими разные оттенки значения. Различать разряды частиц и те значения, которые ими передаются. Знать языковые особенности междометий; изучить перечень наиболее употребительных междометий. Уметь определять роль междометия в высказывании. Совершенствовать навыки выразительного чтения высказывания</w:t>
            </w:r>
            <w:r>
              <w:rPr>
                <w:sz w:val="22"/>
                <w:szCs w:val="22"/>
              </w:rPr>
              <w:t xml:space="preserve">. </w:t>
            </w:r>
            <w:r w:rsidRPr="002F106F">
              <w:rPr>
                <w:sz w:val="22"/>
                <w:szCs w:val="22"/>
              </w:rPr>
              <w:t>Опознавать звукоподражательные слова. Выразительно читать предложения со звукоподражаниями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E4299" w:rsidRPr="003F6900" w:rsidTr="00221C3F">
        <w:trPr>
          <w:trHeight w:val="225"/>
        </w:trPr>
        <w:tc>
          <w:tcPr>
            <w:tcW w:w="648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</w:p>
        </w:tc>
        <w:tc>
          <w:tcPr>
            <w:tcW w:w="2880" w:type="dxa"/>
          </w:tcPr>
          <w:p w:rsidR="007E4299" w:rsidRPr="00E100B8" w:rsidRDefault="007E4299" w:rsidP="00221C3F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Р/Р Типы речи</w:t>
            </w:r>
          </w:p>
        </w:tc>
        <w:tc>
          <w:tcPr>
            <w:tcW w:w="1080" w:type="dxa"/>
          </w:tcPr>
          <w:p w:rsidR="007E4299" w:rsidRPr="00CE5907" w:rsidRDefault="005C1E13" w:rsidP="00221C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5321" w:type="dxa"/>
          </w:tcPr>
          <w:p w:rsidR="007E4299" w:rsidRPr="008E2F84" w:rsidRDefault="007E4299" w:rsidP="008E2F84">
            <w:pPr>
              <w:jc w:val="both"/>
              <w:rPr>
                <w:kern w:val="2"/>
              </w:rPr>
            </w:pPr>
            <w:r w:rsidRPr="008E2F84">
              <w:rPr>
                <w:kern w:val="2"/>
                <w:sz w:val="22"/>
                <w:szCs w:val="22"/>
              </w:rPr>
              <w:t>Обобщенное (типовое) значение «данного» и «нового».</w:t>
            </w:r>
            <w:r>
              <w:rPr>
                <w:kern w:val="2"/>
                <w:sz w:val="22"/>
                <w:szCs w:val="22"/>
              </w:rPr>
              <w:t xml:space="preserve"> Строение текста с типовым значением «описание состояния человека», строение фразы, помогающие автору изобразить состояние. Части речи (существительные, личные местоимения в именительном и косвенных падежах с предлогами </w:t>
            </w:r>
            <w:r w:rsidRPr="008E2F84">
              <w:rPr>
                <w:b/>
                <w:i/>
                <w:kern w:val="2"/>
                <w:sz w:val="22"/>
                <w:szCs w:val="22"/>
              </w:rPr>
              <w:t>у, с</w:t>
            </w:r>
            <w:r>
              <w:rPr>
                <w:kern w:val="2"/>
                <w:sz w:val="22"/>
                <w:szCs w:val="22"/>
              </w:rPr>
              <w:t xml:space="preserve"> (</w:t>
            </w:r>
            <w:r w:rsidRPr="008E2F84">
              <w:rPr>
                <w:i/>
                <w:kern w:val="2"/>
                <w:sz w:val="22"/>
                <w:szCs w:val="22"/>
              </w:rPr>
              <w:t>с братом плохо, у меня радость</w:t>
            </w:r>
            <w:r>
              <w:rPr>
                <w:kern w:val="2"/>
                <w:sz w:val="22"/>
                <w:szCs w:val="22"/>
              </w:rPr>
              <w:t xml:space="preserve"> и т.п.), используемые для обозначения лица – носителя состояния. </w:t>
            </w:r>
          </w:p>
        </w:tc>
        <w:tc>
          <w:tcPr>
            <w:tcW w:w="5325" w:type="dxa"/>
          </w:tcPr>
          <w:p w:rsidR="007E4299" w:rsidRPr="00CE5907" w:rsidRDefault="007E4299" w:rsidP="00221C3F">
            <w:pPr>
              <w:jc w:val="both"/>
              <w:rPr>
                <w:kern w:val="2"/>
              </w:rPr>
            </w:pPr>
            <w:r w:rsidRPr="002F106F">
              <w:rPr>
                <w:sz w:val="22"/>
                <w:szCs w:val="22"/>
              </w:rPr>
              <w:t>Знать основы создания текста рассуждения-размышления.</w:t>
            </w:r>
            <w:r w:rsidRPr="00872A72">
              <w:rPr>
                <w:sz w:val="22"/>
                <w:szCs w:val="22"/>
              </w:rPr>
              <w:t>Познакомить со строением типового фрагмента со значением рассуждения-размышления. Формировать умение находить в анализируемых текстах и использовать в своих рассуждениях-размышлениях средства публицистической выразительности: доказательство «от противного», цитаты из высказываний известных писателей, общественных деятелей, вопросы-размышления типа «или-или».</w:t>
            </w:r>
            <w:r w:rsidRPr="002F106F">
              <w:rPr>
                <w:sz w:val="22"/>
                <w:szCs w:val="22"/>
              </w:rPr>
              <w:t xml:space="preserve"> Диагностика сформированности умения создавать текст рассуждение-размышление.</w:t>
            </w:r>
          </w:p>
        </w:tc>
      </w:tr>
      <w:tr w:rsidR="007E4299" w:rsidRPr="003F6900" w:rsidTr="00221C3F">
        <w:trPr>
          <w:trHeight w:val="243"/>
        </w:trPr>
        <w:tc>
          <w:tcPr>
            <w:tcW w:w="648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</w:p>
        </w:tc>
        <w:tc>
          <w:tcPr>
            <w:tcW w:w="2880" w:type="dxa"/>
          </w:tcPr>
          <w:p w:rsidR="007E4299" w:rsidRPr="00E100B8" w:rsidRDefault="007E4299" w:rsidP="00221C3F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Р/Р Текст</w:t>
            </w:r>
          </w:p>
        </w:tc>
        <w:tc>
          <w:tcPr>
            <w:tcW w:w="1080" w:type="dxa"/>
          </w:tcPr>
          <w:p w:rsidR="007E4299" w:rsidRPr="00CE5907" w:rsidRDefault="005C1E13" w:rsidP="00221C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5321" w:type="dxa"/>
          </w:tcPr>
          <w:p w:rsidR="007E4299" w:rsidRPr="008E2F84" w:rsidRDefault="007E4299" w:rsidP="008E2F84">
            <w:pPr>
              <w:jc w:val="both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Общие правила словопорядка: при п</w:t>
            </w:r>
            <w:r w:rsidRPr="008E2F84">
              <w:rPr>
                <w:kern w:val="2"/>
                <w:sz w:val="22"/>
                <w:szCs w:val="22"/>
              </w:rPr>
              <w:t>рямо</w:t>
            </w:r>
            <w:r>
              <w:rPr>
                <w:kern w:val="2"/>
                <w:sz w:val="22"/>
                <w:szCs w:val="22"/>
              </w:rPr>
              <w:t>мио</w:t>
            </w:r>
            <w:r w:rsidRPr="008E2F84">
              <w:rPr>
                <w:kern w:val="2"/>
                <w:sz w:val="22"/>
                <w:szCs w:val="22"/>
              </w:rPr>
              <w:t>братн</w:t>
            </w:r>
            <w:r>
              <w:rPr>
                <w:kern w:val="2"/>
                <w:sz w:val="22"/>
                <w:szCs w:val="22"/>
              </w:rPr>
              <w:t>ом</w:t>
            </w:r>
            <w:r w:rsidRPr="008E2F84">
              <w:rPr>
                <w:kern w:val="2"/>
                <w:sz w:val="22"/>
                <w:szCs w:val="22"/>
              </w:rPr>
              <w:t xml:space="preserve"> порядк</w:t>
            </w:r>
            <w:r>
              <w:rPr>
                <w:kern w:val="2"/>
                <w:sz w:val="22"/>
                <w:szCs w:val="22"/>
              </w:rPr>
              <w:t>е</w:t>
            </w:r>
            <w:r w:rsidRPr="008E2F84">
              <w:rPr>
                <w:kern w:val="2"/>
                <w:sz w:val="22"/>
                <w:szCs w:val="22"/>
              </w:rPr>
              <w:t xml:space="preserve"> слов. </w:t>
            </w:r>
          </w:p>
        </w:tc>
        <w:tc>
          <w:tcPr>
            <w:tcW w:w="5325" w:type="dxa"/>
          </w:tcPr>
          <w:p w:rsidR="007E4299" w:rsidRPr="00CE5907" w:rsidRDefault="007E4299" w:rsidP="00221C3F">
            <w:pPr>
              <w:jc w:val="both"/>
              <w:rPr>
                <w:kern w:val="2"/>
              </w:rPr>
            </w:pPr>
            <w:r w:rsidRPr="002F106F">
              <w:rPr>
                <w:sz w:val="22"/>
                <w:szCs w:val="22"/>
              </w:rPr>
              <w:t xml:space="preserve">Познакомить со строением фрагмента текста со значением «описание состояния человека». Научить замечать и выделять типовые фрагменты со значением состояния лица при чтении художественных произведений; находить в </w:t>
            </w:r>
            <w:r w:rsidRPr="002F106F">
              <w:rPr>
                <w:sz w:val="22"/>
                <w:szCs w:val="22"/>
              </w:rPr>
              <w:lastRenderedPageBreak/>
              <w:t>предложениях опорные слова и выражения, передающие состояние героев произведения. Сопоставить фрагмент текста со значением описания состояния человека с другими разновидностями описания (предмета, состояния окружающей среды). Формирование умения соединять описание состояния лица с другими типами речи и типовыми фрагментами. Формирование умения передавать словами состояние человека, пользуясь богатой синонимикой глаголов, предикативных наречий, существительных со значением физического и психического состояния; писать этюды, отражающие то или иное состояние человека, «прочитанное» по фотографии, репродукции картины, при непосредственном общении с кем-либо</w:t>
            </w:r>
            <w:r>
              <w:rPr>
                <w:sz w:val="22"/>
                <w:szCs w:val="22"/>
              </w:rPr>
              <w:t xml:space="preserve">. </w:t>
            </w:r>
            <w:r w:rsidRPr="002F106F">
              <w:rPr>
                <w:sz w:val="22"/>
                <w:szCs w:val="22"/>
              </w:rPr>
              <w:t>Формирование умения рассказывать о своем состоянии (волнении, страхе, радости), вызванном определенной жизненной ситуацией, соединять описание состояния с другими фрагментами, необходимыми для развития темы и основной мысли</w:t>
            </w:r>
            <w:r>
              <w:rPr>
                <w:sz w:val="22"/>
                <w:szCs w:val="22"/>
              </w:rPr>
              <w:t>.</w:t>
            </w:r>
            <w:r w:rsidRPr="002F106F">
              <w:rPr>
                <w:sz w:val="22"/>
                <w:szCs w:val="22"/>
              </w:rPr>
              <w:t xml:space="preserve"> Зависимость порядка слов в предложениях от замысла автора. «Данное» и «новое» как смысловые части предложения, их последовательность в спокойной монологической речи. Формирование умения устанавливать нужный порядок слов с учетом развития мысли в тексте. Особенности порядка слов в текстах разных типовых значений. Предложения, не членящиеся на «данное» и «новое»; прямой порядок слов в этих предложениях. Формирование умения использовать в тексте нерасчленяемые предложения.Изменение порядка слов как способ усиления эмоциональности речи. Формирование умения замечать обратный порядок слов в предложениях текста, понимать смысл его использования; обучение применению приема при создании высказываний. Пользоваться порядком слов как средством для лучшего выражения мыслей и передачи эмоциональной речи.Использование в качестве средства выразительности обратного порядка слов, экспрессивного повтора, параллельного </w:t>
            </w:r>
            <w:r w:rsidRPr="002F106F">
              <w:rPr>
                <w:sz w:val="22"/>
                <w:szCs w:val="22"/>
              </w:rPr>
              <w:lastRenderedPageBreak/>
              <w:t>способа связи предложений</w:t>
            </w:r>
            <w:r>
              <w:rPr>
                <w:sz w:val="22"/>
                <w:szCs w:val="22"/>
              </w:rPr>
              <w:t xml:space="preserve">. </w:t>
            </w:r>
            <w:r w:rsidRPr="002F106F">
              <w:rPr>
                <w:sz w:val="22"/>
                <w:szCs w:val="22"/>
              </w:rPr>
              <w:t>Формирование умения отбирать признаки для того и другого описания. Совершенствование умения анализировать и строить текст, используя в нем конструкции, характерные для описания предмета (кто? что?) – какой?)  и описания места (где? - что?). Формирование умения строить текст со значением описания внешности человека, выбирая в зависимости от основной мысли тот или иной способ выражения признака (словосочетание, предложение, тип речи).</w:t>
            </w:r>
          </w:p>
        </w:tc>
      </w:tr>
      <w:tr w:rsidR="007E4299" w:rsidRPr="003F6900" w:rsidTr="00221C3F">
        <w:trPr>
          <w:trHeight w:val="261"/>
        </w:trPr>
        <w:tc>
          <w:tcPr>
            <w:tcW w:w="648" w:type="dxa"/>
          </w:tcPr>
          <w:p w:rsidR="007E4299" w:rsidRPr="00CE5907" w:rsidRDefault="007E4299" w:rsidP="00221C3F">
            <w:pPr>
              <w:jc w:val="center"/>
              <w:rPr>
                <w:kern w:val="2"/>
              </w:rPr>
            </w:pPr>
          </w:p>
        </w:tc>
        <w:tc>
          <w:tcPr>
            <w:tcW w:w="2880" w:type="dxa"/>
          </w:tcPr>
          <w:p w:rsidR="007E4299" w:rsidRPr="00CE4EBF" w:rsidRDefault="007E4299" w:rsidP="00CE4EBF">
            <w:pPr>
              <w:jc w:val="right"/>
              <w:rPr>
                <w:b/>
                <w:kern w:val="2"/>
              </w:rPr>
            </w:pPr>
            <w:r w:rsidRPr="00CE4EBF">
              <w:rPr>
                <w:b/>
                <w:kern w:val="2"/>
                <w:sz w:val="22"/>
                <w:szCs w:val="22"/>
              </w:rPr>
              <w:t>Итого</w:t>
            </w:r>
          </w:p>
        </w:tc>
        <w:tc>
          <w:tcPr>
            <w:tcW w:w="1080" w:type="dxa"/>
          </w:tcPr>
          <w:p w:rsidR="007E4299" w:rsidRPr="00CE4EBF" w:rsidRDefault="005C1E13" w:rsidP="00221C3F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102</w:t>
            </w:r>
          </w:p>
        </w:tc>
        <w:tc>
          <w:tcPr>
            <w:tcW w:w="5321" w:type="dxa"/>
          </w:tcPr>
          <w:p w:rsidR="007E4299" w:rsidRPr="00CE5907" w:rsidRDefault="007E4299" w:rsidP="00221C3F">
            <w:pPr>
              <w:jc w:val="both"/>
              <w:rPr>
                <w:kern w:val="2"/>
              </w:rPr>
            </w:pPr>
          </w:p>
        </w:tc>
        <w:tc>
          <w:tcPr>
            <w:tcW w:w="5325" w:type="dxa"/>
          </w:tcPr>
          <w:p w:rsidR="007E4299" w:rsidRPr="00CE5907" w:rsidRDefault="007E4299" w:rsidP="00221C3F">
            <w:pPr>
              <w:jc w:val="both"/>
              <w:rPr>
                <w:kern w:val="2"/>
              </w:rPr>
            </w:pPr>
          </w:p>
        </w:tc>
      </w:tr>
    </w:tbl>
    <w:p w:rsidR="007E4299" w:rsidRDefault="007E4299" w:rsidP="005B5A93">
      <w:pPr>
        <w:jc w:val="center"/>
        <w:rPr>
          <w:b/>
        </w:rPr>
      </w:pPr>
    </w:p>
    <w:p w:rsidR="003D0D24" w:rsidRDefault="003D0D24" w:rsidP="003D0D24">
      <w:pPr>
        <w:ind w:firstLine="720"/>
        <w:jc w:val="center"/>
        <w:rPr>
          <w:b/>
        </w:rPr>
      </w:pPr>
    </w:p>
    <w:p w:rsidR="007E4299" w:rsidRDefault="007E4299" w:rsidP="005B5A93">
      <w:pPr>
        <w:jc w:val="center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7E4299" w:rsidSect="00221C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8D" w:rsidRDefault="00852A8D">
      <w:r>
        <w:separator/>
      </w:r>
    </w:p>
  </w:endnote>
  <w:endnote w:type="continuationSeparator" w:id="0">
    <w:p w:rsidR="00852A8D" w:rsidRDefault="008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A8D" w:rsidRDefault="0099747D" w:rsidP="00A43A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2A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A8D" w:rsidRDefault="00852A8D" w:rsidP="000F64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A8D" w:rsidRDefault="0099747D" w:rsidP="00A43A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2A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4F33">
      <w:rPr>
        <w:rStyle w:val="a6"/>
        <w:noProof/>
      </w:rPr>
      <w:t>6</w:t>
    </w:r>
    <w:r>
      <w:rPr>
        <w:rStyle w:val="a6"/>
      </w:rPr>
      <w:fldChar w:fldCharType="end"/>
    </w:r>
  </w:p>
  <w:p w:rsidR="00852A8D" w:rsidRDefault="00852A8D" w:rsidP="000F64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8D" w:rsidRDefault="00852A8D">
      <w:r>
        <w:separator/>
      </w:r>
    </w:p>
  </w:footnote>
  <w:footnote w:type="continuationSeparator" w:id="0">
    <w:p w:rsidR="00852A8D" w:rsidRDefault="0085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9751">
    <w:multiLevelType w:val="hybridMultilevel"/>
    <w:lvl w:ilvl="0" w:tplc="10053120">
      <w:start w:val="1"/>
      <w:numFmt w:val="decimal"/>
      <w:lvlText w:val="%1."/>
      <w:lvlJc w:val="left"/>
      <w:pPr>
        <w:ind w:left="720" w:hanging="360"/>
      </w:pPr>
    </w:lvl>
    <w:lvl w:ilvl="1" w:tplc="10053120" w:tentative="1">
      <w:start w:val="1"/>
      <w:numFmt w:val="lowerLetter"/>
      <w:lvlText w:val="%2."/>
      <w:lvlJc w:val="left"/>
      <w:pPr>
        <w:ind w:left="1440" w:hanging="360"/>
      </w:pPr>
    </w:lvl>
    <w:lvl w:ilvl="2" w:tplc="10053120" w:tentative="1">
      <w:start w:val="1"/>
      <w:numFmt w:val="lowerRoman"/>
      <w:lvlText w:val="%3."/>
      <w:lvlJc w:val="right"/>
      <w:pPr>
        <w:ind w:left="2160" w:hanging="180"/>
      </w:pPr>
    </w:lvl>
    <w:lvl w:ilvl="3" w:tplc="10053120" w:tentative="1">
      <w:start w:val="1"/>
      <w:numFmt w:val="decimal"/>
      <w:lvlText w:val="%4."/>
      <w:lvlJc w:val="left"/>
      <w:pPr>
        <w:ind w:left="2880" w:hanging="360"/>
      </w:pPr>
    </w:lvl>
    <w:lvl w:ilvl="4" w:tplc="10053120" w:tentative="1">
      <w:start w:val="1"/>
      <w:numFmt w:val="lowerLetter"/>
      <w:lvlText w:val="%5."/>
      <w:lvlJc w:val="left"/>
      <w:pPr>
        <w:ind w:left="3600" w:hanging="360"/>
      </w:pPr>
    </w:lvl>
    <w:lvl w:ilvl="5" w:tplc="10053120" w:tentative="1">
      <w:start w:val="1"/>
      <w:numFmt w:val="lowerRoman"/>
      <w:lvlText w:val="%6."/>
      <w:lvlJc w:val="right"/>
      <w:pPr>
        <w:ind w:left="4320" w:hanging="180"/>
      </w:pPr>
    </w:lvl>
    <w:lvl w:ilvl="6" w:tplc="10053120" w:tentative="1">
      <w:start w:val="1"/>
      <w:numFmt w:val="decimal"/>
      <w:lvlText w:val="%7."/>
      <w:lvlJc w:val="left"/>
      <w:pPr>
        <w:ind w:left="5040" w:hanging="360"/>
      </w:pPr>
    </w:lvl>
    <w:lvl w:ilvl="7" w:tplc="10053120" w:tentative="1">
      <w:start w:val="1"/>
      <w:numFmt w:val="lowerLetter"/>
      <w:lvlText w:val="%8."/>
      <w:lvlJc w:val="left"/>
      <w:pPr>
        <w:ind w:left="5760" w:hanging="360"/>
      </w:pPr>
    </w:lvl>
    <w:lvl w:ilvl="8" w:tplc="10053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50">
    <w:multiLevelType w:val="hybridMultilevel"/>
    <w:lvl w:ilvl="0" w:tplc="14807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5E5BD7"/>
    <w:multiLevelType w:val="hybridMultilevel"/>
    <w:tmpl w:val="40740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29750">
    <w:abstractNumId w:val="29750"/>
  </w:num>
  <w:num w:numId="29751">
    <w:abstractNumId w:val="297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A93"/>
    <w:rsid w:val="00046451"/>
    <w:rsid w:val="000D12C9"/>
    <w:rsid w:val="000F64D9"/>
    <w:rsid w:val="001569D5"/>
    <w:rsid w:val="001B78ED"/>
    <w:rsid w:val="00221C3F"/>
    <w:rsid w:val="00262A80"/>
    <w:rsid w:val="00275A96"/>
    <w:rsid w:val="00292BF2"/>
    <w:rsid w:val="002971C1"/>
    <w:rsid w:val="002A0418"/>
    <w:rsid w:val="002F106F"/>
    <w:rsid w:val="002F3511"/>
    <w:rsid w:val="0031038C"/>
    <w:rsid w:val="00332388"/>
    <w:rsid w:val="003514A4"/>
    <w:rsid w:val="00396428"/>
    <w:rsid w:val="003C7E73"/>
    <w:rsid w:val="003D0D24"/>
    <w:rsid w:val="003E7FC8"/>
    <w:rsid w:val="003F6900"/>
    <w:rsid w:val="00426061"/>
    <w:rsid w:val="0043458E"/>
    <w:rsid w:val="004710F6"/>
    <w:rsid w:val="00474FA8"/>
    <w:rsid w:val="00510C64"/>
    <w:rsid w:val="00514E89"/>
    <w:rsid w:val="00526C28"/>
    <w:rsid w:val="00542A15"/>
    <w:rsid w:val="005602DE"/>
    <w:rsid w:val="005B55C6"/>
    <w:rsid w:val="005B5A93"/>
    <w:rsid w:val="005C1E13"/>
    <w:rsid w:val="0065219D"/>
    <w:rsid w:val="0065481F"/>
    <w:rsid w:val="00695B99"/>
    <w:rsid w:val="006C25C9"/>
    <w:rsid w:val="007453D7"/>
    <w:rsid w:val="007824AB"/>
    <w:rsid w:val="007D1E88"/>
    <w:rsid w:val="007E4299"/>
    <w:rsid w:val="00801684"/>
    <w:rsid w:val="00840DC2"/>
    <w:rsid w:val="00852A8D"/>
    <w:rsid w:val="00872A72"/>
    <w:rsid w:val="0089002D"/>
    <w:rsid w:val="008A1E73"/>
    <w:rsid w:val="008E2F84"/>
    <w:rsid w:val="00947F15"/>
    <w:rsid w:val="00990ED9"/>
    <w:rsid w:val="0099747D"/>
    <w:rsid w:val="009A039B"/>
    <w:rsid w:val="009B1043"/>
    <w:rsid w:val="009B4328"/>
    <w:rsid w:val="009E2EB9"/>
    <w:rsid w:val="00A047F4"/>
    <w:rsid w:val="00A050EF"/>
    <w:rsid w:val="00A43A48"/>
    <w:rsid w:val="00A75979"/>
    <w:rsid w:val="00A80EEB"/>
    <w:rsid w:val="00A94F33"/>
    <w:rsid w:val="00A964CC"/>
    <w:rsid w:val="00AF35D4"/>
    <w:rsid w:val="00AF7051"/>
    <w:rsid w:val="00B166EA"/>
    <w:rsid w:val="00B36DAA"/>
    <w:rsid w:val="00B926F5"/>
    <w:rsid w:val="00BE7796"/>
    <w:rsid w:val="00BF26D6"/>
    <w:rsid w:val="00C1735A"/>
    <w:rsid w:val="00C31BB9"/>
    <w:rsid w:val="00C40E4A"/>
    <w:rsid w:val="00C45047"/>
    <w:rsid w:val="00C7024B"/>
    <w:rsid w:val="00C71BAE"/>
    <w:rsid w:val="00C9301B"/>
    <w:rsid w:val="00CE4EBF"/>
    <w:rsid w:val="00CE5907"/>
    <w:rsid w:val="00D52599"/>
    <w:rsid w:val="00DB4332"/>
    <w:rsid w:val="00DB79C2"/>
    <w:rsid w:val="00DB7C8A"/>
    <w:rsid w:val="00DE04F7"/>
    <w:rsid w:val="00E100B8"/>
    <w:rsid w:val="00E170BA"/>
    <w:rsid w:val="00E45521"/>
    <w:rsid w:val="00E660B8"/>
    <w:rsid w:val="00E723D2"/>
    <w:rsid w:val="00EF60BD"/>
    <w:rsid w:val="00F13CC5"/>
    <w:rsid w:val="00F366FE"/>
    <w:rsid w:val="00F50881"/>
    <w:rsid w:val="00FA0523"/>
    <w:rsid w:val="00FB47F3"/>
    <w:rsid w:val="00FF2BC8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4F7A6F-4CAF-4F99-9503-9466430F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5A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B5A93"/>
    <w:pPr>
      <w:spacing w:before="60"/>
      <w:ind w:left="720"/>
      <w:contextualSpacing/>
    </w:pPr>
    <w:rPr>
      <w:rFonts w:eastAsia="Calibri"/>
    </w:rPr>
  </w:style>
  <w:style w:type="paragraph" w:styleId="a4">
    <w:name w:val="footer"/>
    <w:basedOn w:val="a"/>
    <w:link w:val="a5"/>
    <w:uiPriority w:val="99"/>
    <w:rsid w:val="000F64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156F9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uiPriority w:val="99"/>
    <w:rsid w:val="000F64D9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275A96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C1E13"/>
    <w:rPr>
      <w:rFonts w:ascii="Times New Roman" w:eastAsia="Times New Roman" w:hAnsi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C1E1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C1E13"/>
    <w:pPr>
      <w:ind w:left="720" w:firstLine="70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40E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E4A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0"/>
    <w:locked/>
    <w:rsid w:val="00852A8D"/>
    <w:rPr>
      <w:sz w:val="22"/>
      <w:szCs w:val="22"/>
    </w:rPr>
  </w:style>
  <w:style w:type="paragraph" w:customStyle="1" w:styleId="10">
    <w:name w:val="Без интервала1"/>
    <w:link w:val="NoSpacingChar"/>
    <w:rsid w:val="00852A8D"/>
    <w:pPr>
      <w:ind w:left="-851" w:firstLine="567"/>
      <w:jc w:val="both"/>
    </w:pPr>
    <w:rPr>
      <w:sz w:val="22"/>
      <w:szCs w:val="22"/>
    </w:rPr>
  </w:style>
  <w:style w:type="paragraph" w:customStyle="1" w:styleId="2">
    <w:name w:val="Без интервала2"/>
    <w:rsid w:val="003D0D24"/>
    <w:pPr>
      <w:ind w:left="-851" w:firstLine="567"/>
      <w:jc w:val="both"/>
    </w:pPr>
    <w:rPr>
      <w:rFonts w:eastAsia="Times New Roman"/>
      <w:sz w:val="22"/>
      <w:szCs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566478702" Type="http://schemas.openxmlformats.org/officeDocument/2006/relationships/comments" Target="comments.xml"/><Relationship Id="rId384651722" Type="http://schemas.microsoft.com/office/2011/relationships/commentsExtended" Target="commentsExtended.xml"/><Relationship Id="rId96713768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m4iXrq/tw4wTBvI5sEboGF3XHpk=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66478702"/>
            <mdssi:RelationshipReference SourceId="rId384651722"/>
            <mdssi:RelationshipReference SourceId="rId967137680"/>
          </Transform>
          <Transform Algorithm="http://www.w3.org/TR/2001/REC-xml-c14n-20010315"/>
        </Transforms>
        <DigestMethod Algorithm="http://www.w3.org/2000/09/xmldsig#sha1"/>
        <DigestValue>E22e4aNTkfajvz8SRQoYIABgiVw=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Hq5D1OBLWwNpzihms6E0+w9N/PY=</DigestValue>
      </Reference>
      <Reference URI="/word/endnotes.xml?ContentType=application/vnd.openxmlformats-officedocument.wordprocessingml.endnotes+xml">
        <DigestMethod Algorithm="http://www.w3.org/2000/09/xmldsig#sha1"/>
        <DigestValue>wABAzw0qmrhLqgS84gXwKGPBwA8=</DigestValue>
      </Reference>
      <Reference URI="/word/fontTable.xml?ContentType=application/vnd.openxmlformats-officedocument.wordprocessingml.fontTable+xml">
        <DigestMethod Algorithm="http://www.w3.org/2000/09/xmldsig#sha1"/>
        <DigestValue>XreC+mhlGNgk7mfM4WbyWfMLAOI=</DigestValue>
      </Reference>
      <Reference URI="/word/footer1.xml?ContentType=application/vnd.openxmlformats-officedocument.wordprocessingml.footer+xml">
        <DigestMethod Algorithm="http://www.w3.org/2000/09/xmldsig#sha1"/>
        <DigestValue>uG0TAmlL/ElnvGoIgmodomvbdC8=</DigestValue>
      </Reference>
      <Reference URI="/word/footer2.xml?ContentType=application/vnd.openxmlformats-officedocument.wordprocessingml.footer+xml">
        <DigestMethod Algorithm="http://www.w3.org/2000/09/xmldsig#sha1"/>
        <DigestValue>tgqtGxxjsDLB7C3nbCV06upcqig=</DigestValue>
      </Reference>
      <Reference URI="/word/footnotes.xml?ContentType=application/vnd.openxmlformats-officedocument.wordprocessingml.footnotes+xml">
        <DigestMethod Algorithm="http://www.w3.org/2000/09/xmldsig#sha1"/>
        <DigestValue>fra28r8378u94Y3UnKOqbxp6PgI=</DigestValue>
      </Reference>
      <Reference URI="/word/numbering.xml?ContentType=application/vnd.openxmlformats-officedocument.wordprocessingml.numbering+xml">
        <DigestMethod Algorithm="http://www.w3.org/2000/09/xmldsig#sha1"/>
        <DigestValue>zVGLhx6fujgSoO+F3485OFTeTP0=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rDXFI6hCaPAGg1SdPvUXfwN64Vc=</DigestValue>
      </Reference>
      <Reference URI="/word/styles.xml?ContentType=application/vnd.openxmlformats-officedocument.wordprocessingml.styles+xml">
        <DigestMethod Algorithm="http://www.w3.org/2000/09/xmldsig#sha1"/>
        <DigestValue>UKyOkw0rrA5uLIXVtUGD7TunE2E=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B0NNgGbful7wybEliJ0fP11kxSU=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D713-9207-4F2A-B8ED-F10D70AC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12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Пользователь</cp:lastModifiedBy>
  <cp:revision>23</cp:revision>
  <cp:lastPrinted>2019-09-20T06:14:00Z</cp:lastPrinted>
  <dcterms:created xsi:type="dcterms:W3CDTF">2019-05-16T10:07:00Z</dcterms:created>
  <dcterms:modified xsi:type="dcterms:W3CDTF">2020-02-18T01:46:00Z</dcterms:modified>
</cp:coreProperties>
</file>