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052" w:rsidRDefault="004144E6" w:rsidP="00294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20130" cy="8723090"/>
            <wp:effectExtent l="19050" t="0" r="0" b="0"/>
            <wp:docPr id="4" name="Рисунок 2" descr="E:\CCI2002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CI20022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E6" w:rsidRDefault="004144E6" w:rsidP="00294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4144E6" w:rsidRDefault="004144E6" w:rsidP="00294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4144E6" w:rsidRDefault="004144E6" w:rsidP="00294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4144E6" w:rsidRDefault="004144E6" w:rsidP="00294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4144E6" w:rsidRDefault="004144E6" w:rsidP="00294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35052" w:rsidRDefault="004144E6" w:rsidP="00294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20130" cy="8723090"/>
            <wp:effectExtent l="19050" t="0" r="0" b="0"/>
            <wp:docPr id="3" name="Рисунок 1" descr="E:\CCI2002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CI2002202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52" w:rsidRDefault="00735052" w:rsidP="00294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35052" w:rsidRDefault="00735052" w:rsidP="00294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35052" w:rsidRDefault="00735052" w:rsidP="00294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35052" w:rsidRDefault="00735052" w:rsidP="00294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35052" w:rsidRDefault="00735052" w:rsidP="00294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91472B" w:rsidRPr="008D7AA8" w:rsidRDefault="0091472B" w:rsidP="00294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7AA8">
        <w:rPr>
          <w:rFonts w:ascii="Times New Roman" w:hAnsi="Times New Roman"/>
          <w:b/>
          <w:sz w:val="24"/>
          <w:szCs w:val="24"/>
        </w:rPr>
        <w:t>РАБОЧАЯ ПРОГРАММА</w:t>
      </w:r>
    </w:p>
    <w:p w:rsidR="0091472B" w:rsidRPr="00EA7600" w:rsidRDefault="0091472B" w:rsidP="002944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600">
        <w:rPr>
          <w:rFonts w:ascii="Times New Roman" w:hAnsi="Times New Roman"/>
          <w:b/>
          <w:sz w:val="24"/>
          <w:szCs w:val="24"/>
        </w:rPr>
        <w:t xml:space="preserve">ПО </w:t>
      </w:r>
      <w:r>
        <w:rPr>
          <w:rFonts w:ascii="Times New Roman" w:hAnsi="Times New Roman"/>
          <w:b/>
          <w:sz w:val="24"/>
          <w:szCs w:val="24"/>
        </w:rPr>
        <w:t>ЛИТЕРАТУРНОМУ ЧТЕНИЮ</w:t>
      </w:r>
    </w:p>
    <w:p w:rsidR="0091472B" w:rsidRPr="00EA7600" w:rsidRDefault="0091472B" w:rsidP="002944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600">
        <w:rPr>
          <w:rFonts w:ascii="Times New Roman" w:hAnsi="Times New Roman"/>
          <w:b/>
          <w:sz w:val="24"/>
          <w:szCs w:val="24"/>
        </w:rPr>
        <w:t xml:space="preserve">ДЛЯ </w:t>
      </w:r>
      <w:r>
        <w:rPr>
          <w:rFonts w:ascii="Times New Roman" w:hAnsi="Times New Roman"/>
          <w:b/>
          <w:sz w:val="24"/>
          <w:szCs w:val="24"/>
        </w:rPr>
        <w:t>4</w:t>
      </w:r>
      <w:r w:rsidRPr="00EA7600">
        <w:rPr>
          <w:rFonts w:ascii="Times New Roman" w:hAnsi="Times New Roman"/>
          <w:b/>
          <w:sz w:val="24"/>
          <w:szCs w:val="24"/>
        </w:rPr>
        <w:t xml:space="preserve"> КЛАССА</w:t>
      </w:r>
    </w:p>
    <w:p w:rsidR="0091472B" w:rsidRPr="002944C7" w:rsidRDefault="006C7119" w:rsidP="002944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7119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«</w:t>
      </w:r>
      <w:r w:rsidR="0091472B">
        <w:rPr>
          <w:rFonts w:ascii="Times New Roman" w:hAnsi="Times New Roman"/>
          <w:b/>
          <w:sz w:val="24"/>
          <w:szCs w:val="24"/>
        </w:rPr>
        <w:t>Школа России</w:t>
      </w:r>
      <w:r>
        <w:rPr>
          <w:rFonts w:ascii="Times New Roman" w:hAnsi="Times New Roman"/>
          <w:b/>
          <w:sz w:val="24"/>
          <w:szCs w:val="24"/>
        </w:rPr>
        <w:t>»</w:t>
      </w:r>
      <w:r w:rsidR="0091472B" w:rsidRPr="00EA7600">
        <w:rPr>
          <w:rFonts w:ascii="Times New Roman" w:hAnsi="Times New Roman"/>
          <w:b/>
          <w:sz w:val="24"/>
          <w:szCs w:val="24"/>
        </w:rPr>
        <w:t>)</w:t>
      </w:r>
    </w:p>
    <w:p w:rsidR="002944C7" w:rsidRPr="002944C7" w:rsidRDefault="002944C7" w:rsidP="002944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472B" w:rsidRPr="00EA7600" w:rsidRDefault="0091472B" w:rsidP="002944C7">
      <w:pPr>
        <w:pStyle w:val="Textbody"/>
        <w:spacing w:after="0"/>
        <w:jc w:val="center"/>
        <w:rPr>
          <w:rFonts w:cs="Times New Roman"/>
          <w:b/>
          <w:shd w:val="clear" w:color="auto" w:fill="FFFFFF"/>
        </w:rPr>
      </w:pPr>
      <w:r w:rsidRPr="00EA7600">
        <w:rPr>
          <w:rFonts w:cs="Times New Roman"/>
          <w:b/>
          <w:shd w:val="clear" w:color="auto" w:fill="FFFFFF"/>
        </w:rPr>
        <w:t>ПОЯСНИТЕЛЬНАЯ ЗАПИСКА</w:t>
      </w:r>
    </w:p>
    <w:p w:rsidR="0091472B" w:rsidRPr="00276DC8" w:rsidRDefault="0091472B" w:rsidP="002944C7">
      <w:pPr>
        <w:pStyle w:val="Textbody"/>
        <w:spacing w:after="0"/>
        <w:rPr>
          <w:rFonts w:cs="Times New Roman"/>
          <w:b/>
          <w:lang w:val="ru-RU"/>
        </w:rPr>
      </w:pPr>
    </w:p>
    <w:p w:rsidR="0091472B" w:rsidRPr="00EC4F28" w:rsidRDefault="0091472B" w:rsidP="002944C7">
      <w:pPr>
        <w:tabs>
          <w:tab w:val="left" w:pos="0"/>
          <w:tab w:val="left" w:pos="993"/>
        </w:tabs>
        <w:autoSpaceDE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kern w:val="2"/>
          <w:sz w:val="24"/>
          <w:szCs w:val="24"/>
        </w:rPr>
      </w:pPr>
      <w:r w:rsidRPr="00EC4F28">
        <w:rPr>
          <w:rFonts w:ascii="Times New Roman" w:hAnsi="Times New Roman"/>
          <w:kern w:val="2"/>
          <w:sz w:val="24"/>
          <w:szCs w:val="24"/>
        </w:rPr>
        <w:t>Рабочая про</w:t>
      </w:r>
      <w:r w:rsidR="002944C7">
        <w:rPr>
          <w:rFonts w:ascii="Times New Roman" w:hAnsi="Times New Roman"/>
          <w:kern w:val="2"/>
          <w:sz w:val="24"/>
          <w:szCs w:val="24"/>
        </w:rPr>
        <w:t>грамма по литературному чтению для четвёртого</w:t>
      </w:r>
      <w:r w:rsidRPr="00EC4F28">
        <w:rPr>
          <w:rFonts w:ascii="Times New Roman" w:hAnsi="Times New Roman"/>
          <w:kern w:val="2"/>
          <w:sz w:val="24"/>
          <w:szCs w:val="24"/>
        </w:rPr>
        <w:t xml:space="preserve"> класса составлена в соответствии с правовыми и нормативными документами:</w:t>
      </w:r>
    </w:p>
    <w:p w:rsidR="0091472B" w:rsidRPr="00203B71" w:rsidRDefault="0091472B" w:rsidP="002944C7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03B71">
        <w:rPr>
          <w:rFonts w:ascii="Times New Roman" w:eastAsia="Calibri" w:hAnsi="Times New Roman"/>
          <w:sz w:val="24"/>
          <w:szCs w:val="24"/>
          <w:lang w:eastAsia="en-US"/>
        </w:rPr>
        <w:t xml:space="preserve">- Федеральный Закон от 29.12.2012 № 273-ФЗ «Об образовании в Российской Федерации» (с изменениями);  </w:t>
      </w:r>
    </w:p>
    <w:p w:rsidR="0091472B" w:rsidRPr="00203B71" w:rsidRDefault="0091472B" w:rsidP="002944C7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03B71">
        <w:rPr>
          <w:rFonts w:ascii="Times New Roman" w:eastAsia="Calibri" w:hAnsi="Times New Roman"/>
          <w:sz w:val="24"/>
          <w:szCs w:val="24"/>
          <w:lang w:eastAsia="en-US"/>
        </w:rPr>
        <w:t xml:space="preserve">-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 (далее – ФГОС начального общего образования) (в ред. Приказов Минобрнауки России от 26.11.2010 N 1241, от 22.09.2011 N 2357, от 18.12.2012 N 1060, от 29.12.2014 N 1643, от 18.05.2015 N 507, от 31.12.2015 N 1576); </w:t>
      </w:r>
    </w:p>
    <w:p w:rsidR="0091472B" w:rsidRPr="00203B71" w:rsidRDefault="0091472B" w:rsidP="002944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3B71">
        <w:rPr>
          <w:rFonts w:ascii="Times New Roman" w:eastAsia="Calibri" w:hAnsi="Times New Roman"/>
          <w:sz w:val="24"/>
          <w:szCs w:val="24"/>
          <w:lang w:eastAsia="en-US"/>
        </w:rPr>
        <w:t xml:space="preserve">-Приказ Минобрнауки России от 31.03.2014г. №253 «Об утверждении федерального перечня учебников, рекомендуемых к использованию при реализации </w:t>
      </w:r>
      <w:r w:rsidRPr="00203B71">
        <w:rPr>
          <w:rFonts w:ascii="Times New Roman" w:hAnsi="Times New Roman"/>
          <w:sz w:val="24"/>
          <w:szCs w:val="24"/>
        </w:rPr>
        <w:t>имеющих государственную аккредитацию образовательных программ начального общего, основного общего, среднего общего образования» (в ред. Приказа Минобрнауки РФ №233 от 08.05.2019г);</w:t>
      </w:r>
    </w:p>
    <w:p w:rsidR="0091472B" w:rsidRDefault="006C7119" w:rsidP="006C7119">
      <w:pPr>
        <w:tabs>
          <w:tab w:val="left" w:pos="4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1472B" w:rsidRPr="00276DC8">
        <w:rPr>
          <w:rFonts w:ascii="Times New Roman" w:hAnsi="Times New Roman"/>
          <w:sz w:val="24"/>
          <w:szCs w:val="24"/>
        </w:rPr>
        <w:t xml:space="preserve">Примерная программа по курсу </w:t>
      </w:r>
      <w:r w:rsidR="0091472B" w:rsidRPr="004F375A">
        <w:rPr>
          <w:rFonts w:ascii="Times New Roman" w:hAnsi="Times New Roman"/>
          <w:sz w:val="24"/>
          <w:szCs w:val="24"/>
        </w:rPr>
        <w:t>«</w:t>
      </w:r>
      <w:r w:rsidR="0091472B">
        <w:rPr>
          <w:rFonts w:ascii="Times New Roman" w:hAnsi="Times New Roman"/>
          <w:sz w:val="24"/>
          <w:szCs w:val="24"/>
        </w:rPr>
        <w:t>Литературное чтение</w:t>
      </w:r>
      <w:r w:rsidR="0091472B" w:rsidRPr="004F375A">
        <w:rPr>
          <w:rFonts w:ascii="Times New Roman" w:hAnsi="Times New Roman"/>
          <w:sz w:val="24"/>
          <w:szCs w:val="24"/>
        </w:rPr>
        <w:t xml:space="preserve">» (1-4классы) авторы: </w:t>
      </w:r>
      <w:r w:rsidR="0091472B">
        <w:rPr>
          <w:rFonts w:ascii="Times New Roman" w:hAnsi="Times New Roman"/>
          <w:sz w:val="24"/>
          <w:szCs w:val="24"/>
        </w:rPr>
        <w:t>Л.Ф. Климанова, В.Г. Горецкий</w:t>
      </w:r>
      <w:r>
        <w:rPr>
          <w:rFonts w:ascii="Times New Roman" w:hAnsi="Times New Roman"/>
          <w:sz w:val="24"/>
          <w:szCs w:val="24"/>
        </w:rPr>
        <w:t>,  Москва,  Просвещение</w:t>
      </w:r>
      <w:r w:rsidR="0091472B">
        <w:rPr>
          <w:rFonts w:ascii="Times New Roman" w:hAnsi="Times New Roman"/>
          <w:sz w:val="24"/>
          <w:szCs w:val="24"/>
        </w:rPr>
        <w:t>.</w:t>
      </w:r>
    </w:p>
    <w:p w:rsidR="006C7119" w:rsidRDefault="006C7119" w:rsidP="002944C7">
      <w:pPr>
        <w:pStyle w:val="a3"/>
        <w:shd w:val="clear" w:color="auto" w:fill="FFFFFF"/>
        <w:suppressAutoHyphens/>
        <w:jc w:val="center"/>
        <w:rPr>
          <w:b/>
        </w:rPr>
      </w:pPr>
    </w:p>
    <w:p w:rsidR="0091472B" w:rsidRPr="00276DC8" w:rsidRDefault="0091472B" w:rsidP="002944C7">
      <w:pPr>
        <w:pStyle w:val="a3"/>
        <w:shd w:val="clear" w:color="auto" w:fill="FFFFFF"/>
        <w:suppressAutoHyphens/>
        <w:jc w:val="center"/>
      </w:pPr>
      <w:r w:rsidRPr="00276DC8">
        <w:rPr>
          <w:b/>
        </w:rPr>
        <w:t>УМК</w:t>
      </w:r>
    </w:p>
    <w:p w:rsidR="0091472B" w:rsidRDefault="0091472B" w:rsidP="002944C7">
      <w:pPr>
        <w:tabs>
          <w:tab w:val="right" w:leader="underscore" w:pos="9645"/>
        </w:tabs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6DC8">
        <w:rPr>
          <w:rFonts w:ascii="Times New Roman" w:hAnsi="Times New Roman"/>
          <w:sz w:val="24"/>
          <w:szCs w:val="24"/>
        </w:rPr>
        <w:t>Для реализации программы используют учебники и учебно-методические пособия:</w:t>
      </w:r>
    </w:p>
    <w:p w:rsidR="0091472B" w:rsidRPr="00EA762A" w:rsidRDefault="0091472B" w:rsidP="002944C7">
      <w:pPr>
        <w:pStyle w:val="c1"/>
        <w:spacing w:before="0" w:beforeAutospacing="0" w:after="0" w:afterAutospacing="0"/>
        <w:jc w:val="both"/>
      </w:pPr>
      <w:r>
        <w:t>Л.Ф. Климанова, В.Г. Горецкий.</w:t>
      </w:r>
      <w:r w:rsidR="00EB11E1" w:rsidRPr="00EB11E1">
        <w:t xml:space="preserve"> </w:t>
      </w:r>
      <w:r>
        <w:rPr>
          <w:rStyle w:val="c5"/>
        </w:rPr>
        <w:t>Литературное чтение</w:t>
      </w:r>
      <w:r w:rsidRPr="004F375A">
        <w:rPr>
          <w:rStyle w:val="c5"/>
        </w:rPr>
        <w:t xml:space="preserve">. Учебник </w:t>
      </w:r>
      <w:r>
        <w:rPr>
          <w:rStyle w:val="c5"/>
        </w:rPr>
        <w:t>4</w:t>
      </w:r>
      <w:r w:rsidRPr="004F375A">
        <w:rPr>
          <w:rStyle w:val="c5"/>
        </w:rPr>
        <w:t xml:space="preserve"> класс </w:t>
      </w:r>
      <w:r w:rsidR="006C7119">
        <w:rPr>
          <w:rStyle w:val="c5"/>
        </w:rPr>
        <w:t>в 2 ч.</w:t>
      </w:r>
      <w:r>
        <w:rPr>
          <w:rStyle w:val="c5"/>
        </w:rPr>
        <w:t>(</w:t>
      </w:r>
      <w:r w:rsidRPr="00EA762A">
        <w:rPr>
          <w:rStyle w:val="c5"/>
        </w:rPr>
        <w:t xml:space="preserve">1—4).—  </w:t>
      </w:r>
      <w:r w:rsidRPr="00EA762A">
        <w:t>Москва</w:t>
      </w:r>
      <w:r w:rsidR="00EB11E1">
        <w:t>,</w:t>
      </w:r>
      <w:r w:rsidR="00E51E47">
        <w:t xml:space="preserve"> Просвещение,</w:t>
      </w:r>
      <w:r w:rsidRPr="00EA762A">
        <w:t xml:space="preserve"> 2019 г.</w:t>
      </w:r>
      <w:r w:rsidRPr="00EA762A">
        <w:rPr>
          <w:rStyle w:val="c5"/>
        </w:rPr>
        <w:t xml:space="preserve">   </w:t>
      </w:r>
    </w:p>
    <w:p w:rsidR="0091472B" w:rsidRPr="0089290F" w:rsidRDefault="0091472B" w:rsidP="002944C7">
      <w:pPr>
        <w:pStyle w:val="c1"/>
        <w:spacing w:before="0" w:beforeAutospacing="0" w:after="0" w:afterAutospacing="0"/>
        <w:jc w:val="both"/>
      </w:pPr>
      <w:r>
        <w:t>Л.Ф. Климанова, В.Г. Горецкий.</w:t>
      </w:r>
      <w:r w:rsidRPr="00EA762A">
        <w:rPr>
          <w:rStyle w:val="c5"/>
        </w:rPr>
        <w:t xml:space="preserve"> Рабочая тетрадь по </w:t>
      </w:r>
      <w:r>
        <w:rPr>
          <w:rStyle w:val="c5"/>
        </w:rPr>
        <w:t>литературному чтению</w:t>
      </w:r>
      <w:r w:rsidRPr="00EA762A">
        <w:rPr>
          <w:rStyle w:val="c5"/>
        </w:rPr>
        <w:t xml:space="preserve">. </w:t>
      </w:r>
      <w:r>
        <w:rPr>
          <w:rStyle w:val="c5"/>
        </w:rPr>
        <w:t>4</w:t>
      </w:r>
      <w:r w:rsidRPr="00EA762A">
        <w:rPr>
          <w:rStyle w:val="c5"/>
        </w:rPr>
        <w:t xml:space="preserve"> класс</w:t>
      </w:r>
      <w:r w:rsidR="006C7119">
        <w:rPr>
          <w:rStyle w:val="c5"/>
        </w:rPr>
        <w:t xml:space="preserve"> в 2 ч.</w:t>
      </w:r>
      <w:r w:rsidRPr="004F375A">
        <w:rPr>
          <w:rStyle w:val="c5"/>
        </w:rPr>
        <w:t xml:space="preserve"> (1—4). </w:t>
      </w:r>
      <w:r w:rsidRPr="00EA762A">
        <w:t>Москва</w:t>
      </w:r>
      <w:r w:rsidR="00EB11E1">
        <w:t>,</w:t>
      </w:r>
      <w:r w:rsidR="00E51E47">
        <w:t xml:space="preserve"> Просвещение, </w:t>
      </w:r>
      <w:r w:rsidRPr="00EA762A">
        <w:t>2019 г.</w:t>
      </w:r>
    </w:p>
    <w:p w:rsidR="0091472B" w:rsidRPr="008E4DEA" w:rsidRDefault="0091472B" w:rsidP="002944C7">
      <w:pPr>
        <w:pStyle w:val="c1"/>
        <w:spacing w:before="0" w:beforeAutospacing="0" w:after="0" w:afterAutospacing="0"/>
        <w:ind w:firstLine="567"/>
        <w:jc w:val="both"/>
        <w:rPr>
          <w:kern w:val="2"/>
        </w:rPr>
      </w:pPr>
      <w:r>
        <w:rPr>
          <w:kern w:val="2"/>
        </w:rPr>
        <w:t>Д</w:t>
      </w:r>
      <w:r w:rsidRPr="00A26E12">
        <w:rPr>
          <w:kern w:val="2"/>
        </w:rPr>
        <w:t xml:space="preserve">ля образовательного изучения </w:t>
      </w:r>
      <w:r>
        <w:rPr>
          <w:kern w:val="2"/>
        </w:rPr>
        <w:t>литературного чтения</w:t>
      </w:r>
      <w:r w:rsidRPr="00A26E12">
        <w:rPr>
          <w:kern w:val="2"/>
        </w:rPr>
        <w:t xml:space="preserve"> в </w:t>
      </w:r>
      <w:r>
        <w:rPr>
          <w:kern w:val="2"/>
        </w:rPr>
        <w:t>4</w:t>
      </w:r>
      <w:r w:rsidRPr="00A26E12">
        <w:rPr>
          <w:kern w:val="2"/>
        </w:rPr>
        <w:t xml:space="preserve"> классе </w:t>
      </w:r>
      <w:r>
        <w:rPr>
          <w:kern w:val="2"/>
        </w:rPr>
        <w:t>отводится 3 часа в неделю</w:t>
      </w:r>
      <w:r w:rsidRPr="00276DC8">
        <w:rPr>
          <w:kern w:val="2"/>
        </w:rPr>
        <w:t>,</w:t>
      </w:r>
      <w:r w:rsidR="006C7119">
        <w:rPr>
          <w:kern w:val="2"/>
        </w:rPr>
        <w:t xml:space="preserve"> 34 учебные недели х 3</w:t>
      </w:r>
      <w:r w:rsidR="009D1418" w:rsidRPr="009D1418">
        <w:rPr>
          <w:kern w:val="2"/>
        </w:rPr>
        <w:t xml:space="preserve"> </w:t>
      </w:r>
      <w:r w:rsidR="006C7119">
        <w:rPr>
          <w:kern w:val="2"/>
        </w:rPr>
        <w:t xml:space="preserve">ч. = </w:t>
      </w:r>
      <w:r>
        <w:rPr>
          <w:kern w:val="2"/>
        </w:rPr>
        <w:t>102 часа</w:t>
      </w:r>
      <w:r w:rsidRPr="008E4DEA">
        <w:rPr>
          <w:kern w:val="2"/>
        </w:rPr>
        <w:t>.</w:t>
      </w:r>
    </w:p>
    <w:p w:rsidR="002944C7" w:rsidRDefault="002944C7" w:rsidP="009F2D8B">
      <w:pPr>
        <w:tabs>
          <w:tab w:val="right" w:leader="underscore" w:pos="9645"/>
        </w:tabs>
        <w:autoSpaceDE w:val="0"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1472B" w:rsidRDefault="0091472B" w:rsidP="009F2D8B">
      <w:pPr>
        <w:tabs>
          <w:tab w:val="right" w:leader="underscore" w:pos="9645"/>
        </w:tabs>
        <w:autoSpaceDE w:val="0"/>
        <w:spacing w:after="0" w:line="360" w:lineRule="auto"/>
        <w:ind w:firstLine="709"/>
        <w:jc w:val="center"/>
        <w:rPr>
          <w:rStyle w:val="c5"/>
          <w:rFonts w:ascii="Times New Roman" w:hAnsi="Times New Roman"/>
          <w:sz w:val="24"/>
          <w:szCs w:val="24"/>
        </w:rPr>
      </w:pPr>
      <w:r w:rsidRPr="00EA762A">
        <w:rPr>
          <w:rFonts w:ascii="Times New Roman" w:hAnsi="Times New Roman"/>
          <w:b/>
          <w:sz w:val="24"/>
          <w:szCs w:val="24"/>
        </w:rPr>
        <w:t>Цели и задачи курса</w:t>
      </w:r>
    </w:p>
    <w:p w:rsidR="0091472B" w:rsidRPr="00173747" w:rsidRDefault="0091472B" w:rsidP="006C711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747">
        <w:rPr>
          <w:rFonts w:ascii="Times New Roman" w:hAnsi="Times New Roman"/>
          <w:b/>
          <w:bCs/>
          <w:sz w:val="24"/>
          <w:szCs w:val="24"/>
        </w:rPr>
        <w:t xml:space="preserve">Приоритетной целью </w:t>
      </w:r>
      <w:r w:rsidRPr="00173747">
        <w:rPr>
          <w:rFonts w:ascii="Times New Roman" w:hAnsi="Times New Roman"/>
          <w:sz w:val="24"/>
          <w:szCs w:val="24"/>
        </w:rPr>
        <w:t>обучения литературному чтению в на</w:t>
      </w:r>
      <w:r w:rsidRPr="00173747">
        <w:rPr>
          <w:rFonts w:ascii="Times New Roman" w:hAnsi="Times New Roman"/>
          <w:spacing w:val="-5"/>
          <w:sz w:val="24"/>
          <w:szCs w:val="24"/>
        </w:rPr>
        <w:t>чальной школе является формирование читательской компе</w:t>
      </w:r>
      <w:r w:rsidRPr="00173747">
        <w:rPr>
          <w:rFonts w:ascii="Times New Roman" w:hAnsi="Times New Roman"/>
          <w:spacing w:val="-3"/>
          <w:sz w:val="24"/>
          <w:szCs w:val="24"/>
        </w:rPr>
        <w:t>тентности младшего школьника, осознание себя как грамотно</w:t>
      </w:r>
      <w:r w:rsidRPr="00173747">
        <w:rPr>
          <w:rFonts w:ascii="Times New Roman" w:hAnsi="Times New Roman"/>
          <w:spacing w:val="-5"/>
          <w:sz w:val="24"/>
          <w:szCs w:val="24"/>
        </w:rPr>
        <w:t>го читателя, способного к использованию читательской  деятельности как средства самообразования. Читатель</w:t>
      </w:r>
      <w:r w:rsidRPr="00173747">
        <w:rPr>
          <w:rFonts w:ascii="Times New Roman" w:hAnsi="Times New Roman"/>
          <w:sz w:val="24"/>
          <w:szCs w:val="24"/>
        </w:rPr>
        <w:t xml:space="preserve">ская  компетентность определяется владением техникой чтения, </w:t>
      </w:r>
      <w:r w:rsidRPr="00173747">
        <w:rPr>
          <w:rFonts w:ascii="Times New Roman" w:hAnsi="Times New Roman"/>
          <w:spacing w:val="-5"/>
          <w:sz w:val="24"/>
          <w:szCs w:val="24"/>
        </w:rPr>
        <w:t>приёмами понимания прочитанного и прослушанного произве</w:t>
      </w:r>
      <w:r w:rsidRPr="00173747">
        <w:rPr>
          <w:rFonts w:ascii="Times New Roman" w:hAnsi="Times New Roman"/>
          <w:spacing w:val="-6"/>
          <w:sz w:val="24"/>
          <w:szCs w:val="24"/>
        </w:rPr>
        <w:t>дения, знанием</w:t>
      </w:r>
      <w:r w:rsidR="00460A2B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173747">
        <w:rPr>
          <w:rFonts w:ascii="Times New Roman" w:hAnsi="Times New Roman"/>
          <w:spacing w:val="-6"/>
          <w:sz w:val="24"/>
          <w:szCs w:val="24"/>
        </w:rPr>
        <w:t xml:space="preserve"> книг и умением их самостоятельно выбирать, </w:t>
      </w:r>
      <w:r w:rsidRPr="00173747">
        <w:rPr>
          <w:rFonts w:ascii="Times New Roman" w:hAnsi="Times New Roman"/>
          <w:spacing w:val="-8"/>
          <w:sz w:val="24"/>
          <w:szCs w:val="24"/>
        </w:rPr>
        <w:t>сформированностью  духовной потребности в книге и чтении</w:t>
      </w:r>
      <w:r w:rsidRPr="00173747">
        <w:rPr>
          <w:rFonts w:ascii="Times New Roman" w:hAnsi="Times New Roman"/>
          <w:sz w:val="24"/>
          <w:szCs w:val="24"/>
        </w:rPr>
        <w:t>.</w:t>
      </w:r>
    </w:p>
    <w:p w:rsidR="0091472B" w:rsidRPr="00173747" w:rsidRDefault="00460A2B" w:rsidP="00460A2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91472B" w:rsidRPr="00173747">
        <w:rPr>
          <w:rFonts w:ascii="Times New Roman" w:hAnsi="Times New Roman"/>
          <w:sz w:val="24"/>
          <w:szCs w:val="24"/>
        </w:rPr>
        <w:t>урс «Литературное чтение»,   в особой мере</w:t>
      </w:r>
      <w:r>
        <w:rPr>
          <w:rFonts w:ascii="Times New Roman" w:hAnsi="Times New Roman"/>
          <w:sz w:val="24"/>
          <w:szCs w:val="24"/>
        </w:rPr>
        <w:t xml:space="preserve"> </w:t>
      </w:r>
      <w:r w:rsidR="0091472B" w:rsidRPr="00173747">
        <w:rPr>
          <w:rFonts w:ascii="Times New Roman" w:hAnsi="Times New Roman"/>
          <w:sz w:val="24"/>
          <w:szCs w:val="24"/>
        </w:rPr>
        <w:t xml:space="preserve"> влияет на решение следующих </w:t>
      </w:r>
      <w:r w:rsidR="0091472B" w:rsidRPr="00173747">
        <w:rPr>
          <w:rFonts w:ascii="Times New Roman" w:hAnsi="Times New Roman"/>
          <w:b/>
          <w:bCs/>
          <w:sz w:val="24"/>
          <w:szCs w:val="24"/>
        </w:rPr>
        <w:t>задач</w:t>
      </w:r>
      <w:r w:rsidR="0091472B" w:rsidRPr="00173747">
        <w:rPr>
          <w:rFonts w:ascii="Times New Roman" w:hAnsi="Times New Roman"/>
          <w:sz w:val="24"/>
          <w:szCs w:val="24"/>
        </w:rPr>
        <w:t>:</w:t>
      </w:r>
    </w:p>
    <w:p w:rsidR="0091472B" w:rsidRPr="009F2D8B" w:rsidRDefault="0091472B" w:rsidP="002944C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</w:pPr>
      <w:r w:rsidRPr="009F2D8B">
        <w:t>Освоение общекультурных навыков чтения и понимания текста; воспитание интереса к чтению и книге.</w:t>
      </w:r>
    </w:p>
    <w:p w:rsidR="0091472B" w:rsidRPr="009F2D8B" w:rsidRDefault="0091472B" w:rsidP="002944C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</w:pPr>
      <w:r w:rsidRPr="009F2D8B">
        <w:t>Овладение речевой, письменной и коммуникативной культурой.</w:t>
      </w:r>
    </w:p>
    <w:p w:rsidR="0091472B" w:rsidRPr="009F2D8B" w:rsidRDefault="0091472B" w:rsidP="002944C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</w:pPr>
      <w:r w:rsidRPr="009F2D8B">
        <w:t>Воспитание эстетического отношения к действительности, отраженной в художественной литературе.</w:t>
      </w:r>
    </w:p>
    <w:p w:rsidR="0091472B" w:rsidRPr="009F2D8B" w:rsidRDefault="0091472B" w:rsidP="002944C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</w:pPr>
      <w:r w:rsidRPr="009F2D8B">
        <w:t>Формирование нравственных ценностей и эстетического вкуса младшего школьника; понимание духовной сущности произведений.</w:t>
      </w:r>
    </w:p>
    <w:p w:rsidR="002944C7" w:rsidRDefault="002944C7" w:rsidP="009F2D8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944C7" w:rsidRDefault="002944C7" w:rsidP="009F2D8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60A2B" w:rsidRDefault="00460A2B" w:rsidP="009F2D8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1472B" w:rsidRPr="002944C7" w:rsidRDefault="0091472B" w:rsidP="002944C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1472B">
        <w:rPr>
          <w:rFonts w:ascii="Times New Roman" w:hAnsi="Times New Roman"/>
          <w:b/>
          <w:sz w:val="24"/>
          <w:szCs w:val="24"/>
        </w:rPr>
        <w:t>Планируемые результаты обучения:</w:t>
      </w:r>
    </w:p>
    <w:p w:rsidR="0091472B" w:rsidRPr="0091472B" w:rsidRDefault="009F2D8B" w:rsidP="002944C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К к</w:t>
      </w:r>
      <w:r w:rsidR="0091472B" w:rsidRPr="0091472B">
        <w:rPr>
          <w:rFonts w:ascii="Times New Roman" w:hAnsi="Times New Roman"/>
          <w:b/>
          <w:bCs/>
          <w:i/>
          <w:sz w:val="24"/>
          <w:szCs w:val="24"/>
        </w:rPr>
        <w:t>онцу обучения в 4 классе ученик научится:</w:t>
      </w:r>
    </w:p>
    <w:p w:rsidR="0091472B" w:rsidRPr="00173747" w:rsidRDefault="0091472B" w:rsidP="002944C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472B">
        <w:rPr>
          <w:rFonts w:ascii="Times New Roman" w:hAnsi="Times New Roman"/>
          <w:bCs/>
          <w:sz w:val="24"/>
          <w:szCs w:val="24"/>
        </w:rPr>
        <w:t>В результате обучения</w:t>
      </w:r>
      <w:r w:rsidRPr="00173747">
        <w:rPr>
          <w:rFonts w:ascii="Times New Roman" w:hAnsi="Times New Roman"/>
          <w:sz w:val="24"/>
          <w:szCs w:val="24"/>
        </w:rPr>
        <w:t>в начальной школе будет обеспечена готовность обучающихся к дальнейшему образованию, достигнут необходимый уровень их литературного развития, который характеризуется как умения:</w:t>
      </w:r>
    </w:p>
    <w:p w:rsidR="0091472B" w:rsidRPr="009F2D8B" w:rsidRDefault="0091472B" w:rsidP="002944C7">
      <w:pPr>
        <w:pStyle w:val="a3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</w:pPr>
      <w:r w:rsidRPr="009F2D8B">
        <w:t>осознавать место и роль литературного чтения в познании окружающего мира, понимать значение литературного чтения для формирования общей культуры человека, формирования личных качеств и социальных ценностей;</w:t>
      </w:r>
    </w:p>
    <w:p w:rsidR="0091472B" w:rsidRPr="009F2D8B" w:rsidRDefault="0091472B" w:rsidP="002944C7">
      <w:pPr>
        <w:pStyle w:val="a3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</w:pPr>
      <w:r w:rsidRPr="009F2D8B">
        <w:t>понимать значение литературы как средства ознакомления с общечеловеческими ценностями;</w:t>
      </w:r>
    </w:p>
    <w:p w:rsidR="0091472B" w:rsidRPr="009F2D8B" w:rsidRDefault="0091472B" w:rsidP="002944C7">
      <w:pPr>
        <w:pStyle w:val="a3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</w:pPr>
      <w:r w:rsidRPr="009F2D8B">
        <w:t>работать с литературным текстом с точки зрения его эстетической (литература как вид искусства, сравнение литературы с другими видами искусства) и нравственной сущности (ценностные ориентации, нравственный выбор);</w:t>
      </w:r>
    </w:p>
    <w:p w:rsidR="0091472B" w:rsidRPr="009F2D8B" w:rsidRDefault="0091472B" w:rsidP="002944C7">
      <w:pPr>
        <w:pStyle w:val="a3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</w:pPr>
      <w:r w:rsidRPr="009F2D8B">
        <w:t>применять анализ, сравнение, сопоставление для определения жанра, характеристики героя, пересказывать текст;</w:t>
      </w:r>
    </w:p>
    <w:p w:rsidR="0091472B" w:rsidRPr="009F2D8B" w:rsidRDefault="0091472B" w:rsidP="002944C7">
      <w:pPr>
        <w:pStyle w:val="a3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</w:pPr>
      <w:r w:rsidRPr="009F2D8B">
        <w:t>осуществлять поиск необходимой информации в художественном, учебном, научно-популярном текстах;</w:t>
      </w:r>
    </w:p>
    <w:p w:rsidR="006C7119" w:rsidRPr="006C7119" w:rsidRDefault="0091472B" w:rsidP="006C7119">
      <w:pPr>
        <w:pStyle w:val="a3"/>
        <w:numPr>
          <w:ilvl w:val="0"/>
          <w:numId w:val="1"/>
        </w:numPr>
        <w:tabs>
          <w:tab w:val="left" w:pos="0"/>
        </w:tabs>
        <w:rPr>
          <w:b/>
        </w:rPr>
      </w:pPr>
      <w:r w:rsidRPr="009F2D8B">
        <w:t>работать со справочно-энциклопедическими изданиями.</w:t>
      </w:r>
    </w:p>
    <w:p w:rsidR="004A6DFC" w:rsidRPr="00EB11E1" w:rsidRDefault="004A6DFC" w:rsidP="002944C7">
      <w:pPr>
        <w:tabs>
          <w:tab w:val="left" w:pos="0"/>
        </w:tabs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</w:p>
    <w:p w:rsidR="009F2D8B" w:rsidRDefault="009F2D8B" w:rsidP="002944C7">
      <w:pPr>
        <w:tabs>
          <w:tab w:val="left" w:pos="0"/>
        </w:tabs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9F2D8B">
        <w:rPr>
          <w:rFonts w:ascii="Times New Roman" w:hAnsi="Times New Roman"/>
          <w:b/>
          <w:sz w:val="24"/>
          <w:szCs w:val="24"/>
        </w:rPr>
        <w:t>Метапредметные результаты</w:t>
      </w:r>
      <w:r w:rsidR="006C7119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9F2D8B" w:rsidRP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освоение способами решения проблем творческого и поискового характера;</w:t>
      </w:r>
    </w:p>
    <w:p w:rsidR="009F2D8B" w:rsidRP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:rsid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9F2D8B" w:rsidRP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использование знаково-символических средств представления информации о книгах;</w:t>
      </w:r>
    </w:p>
    <w:p w:rsidR="009F2D8B" w:rsidRP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активное использование речевых средств для решения коммуникативных и познавательных задач;</w:t>
      </w:r>
    </w:p>
    <w:p w:rsidR="009F2D8B" w:rsidRP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использование различных способов поиска учебной информации в справочниках, словарях, энциклопедиях и интерпретации информации в соответствии с коммуникативными и познавательными задачами;</w:t>
      </w:r>
    </w:p>
    <w:p w:rsid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</w:p>
    <w:p w:rsidR="009F2D8B" w:rsidRP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</w:t>
      </w:r>
    </w:p>
    <w:p w:rsidR="009F2D8B" w:rsidRP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готовность слушать собеседника и вести диалог, признавать различные точки зрения и право каждого иметь и излагать своё мнение и аргументировать свою точку зрения и</w:t>
      </w:r>
      <w:r w:rsidR="00460A2B">
        <w:rPr>
          <w:color w:val="000000"/>
        </w:rPr>
        <w:t xml:space="preserve"> </w:t>
      </w:r>
      <w:r w:rsidRPr="009F2D8B">
        <w:rPr>
          <w:color w:val="000000"/>
        </w:rPr>
        <w:t>оценку событий;</w:t>
      </w:r>
    </w:p>
    <w:p w:rsidR="009F2D8B" w:rsidRP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умение договариваться о распределении ролей в совместной деятельности, осуществлять взаимный контроль в совместной деятельности, общей цели и путей её достижения, осмысливать собственное поведение и поведение окружающих;</w:t>
      </w:r>
    </w:p>
    <w:p w:rsidR="006C7119" w:rsidRPr="006C7119" w:rsidRDefault="009F2D8B" w:rsidP="006C711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lastRenderedPageBreak/>
        <w:t>готовность конструктивно разрешать конфликты посредством учёта интересов сторон и сотрудничества.</w:t>
      </w:r>
    </w:p>
    <w:p w:rsidR="004A6DFC" w:rsidRPr="00EB11E1" w:rsidRDefault="004A6DFC" w:rsidP="002944C7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b/>
          <w:bCs/>
          <w:color w:val="000000"/>
        </w:rPr>
      </w:pPr>
    </w:p>
    <w:p w:rsidR="00460A2B" w:rsidRDefault="00460A2B" w:rsidP="002944C7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b/>
          <w:bCs/>
          <w:color w:val="000000"/>
        </w:rPr>
      </w:pPr>
    </w:p>
    <w:p w:rsidR="00460A2B" w:rsidRDefault="00460A2B" w:rsidP="002944C7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b/>
          <w:bCs/>
          <w:color w:val="000000"/>
        </w:rPr>
      </w:pPr>
    </w:p>
    <w:p w:rsidR="009F2D8B" w:rsidRPr="009F2D8B" w:rsidRDefault="009F2D8B" w:rsidP="002944C7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9F2D8B">
        <w:rPr>
          <w:b/>
          <w:bCs/>
          <w:color w:val="000000"/>
        </w:rPr>
        <w:t>Предметные результаты:</w:t>
      </w:r>
    </w:p>
    <w:p w:rsidR="009F2D8B" w:rsidRP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9F2D8B" w:rsidRP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осознание значимости чтения для личного развития; формирование представлений о Родине и её людях, окружающем мире, культуре, первоначальных этических представлений, понятий о добре и зле, дружбе, честности; формирование потребности в систематическом чтении;</w:t>
      </w:r>
    </w:p>
    <w:p w:rsidR="009F2D8B" w:rsidRP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 xml:space="preserve"> 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литературоведческих понятий;</w:t>
      </w:r>
    </w:p>
    <w:p w:rsidR="009F2D8B" w:rsidRP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использование разных видов чтения (изучающее (смысловое),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9F2D8B" w:rsidRP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аннотацию;</w:t>
      </w:r>
    </w:p>
    <w:p w:rsidR="009F2D8B" w:rsidRP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умение использовать простейшие виды анализа различных текстов: устанавливать причинно-следственные связи и определять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</w:r>
    </w:p>
    <w:p w:rsidR="009F2D8B" w:rsidRP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умение работать с разными видами текстов, находить характерные особенности научно-познавательных, учебных и художественных произведений. На практическом уровне овладеть некоторыми видами письменной речи (повествование — создание текста по аналогии, рассуждение — письменный ответ на вопрос, описание — характеристика героев). Умение написать отзыв на прочитанное произведение;</w:t>
      </w:r>
    </w:p>
    <w:p w:rsidR="009F2D8B" w:rsidRPr="009F2D8B" w:rsidRDefault="009F2D8B" w:rsidP="002944C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2D8B">
        <w:rPr>
          <w:color w:val="000000"/>
        </w:rPr>
        <w:t>развитие художественно-творческих способностей, умение создавать собственный текст на основе художественного произведения, репродукции картин художников, по иллюстрациям, на основе личного опыта.</w:t>
      </w:r>
    </w:p>
    <w:p w:rsidR="004A6DFC" w:rsidRPr="004A6DFC" w:rsidRDefault="004A6DFC" w:rsidP="002944C7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</w:rPr>
      </w:pPr>
    </w:p>
    <w:p w:rsidR="009F2D8B" w:rsidRPr="004A6DFC" w:rsidRDefault="009F2D8B" w:rsidP="002944C7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9F2D8B">
        <w:rPr>
          <w:b/>
          <w:color w:val="000000"/>
        </w:rPr>
        <w:t>Ученик получит возможность научиться</w:t>
      </w:r>
      <w:r w:rsidR="004A6DFC">
        <w:rPr>
          <w:b/>
          <w:color w:val="000000"/>
        </w:rPr>
        <w:t>:</w:t>
      </w:r>
    </w:p>
    <w:p w:rsidR="00830E78" w:rsidRPr="00830E78" w:rsidRDefault="00830E78" w:rsidP="002944C7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830E78">
        <w:rPr>
          <w:rFonts w:ascii="Times New Roman" w:hAnsi="Times New Roman"/>
          <w:sz w:val="24"/>
          <w:szCs w:val="24"/>
        </w:rPr>
        <w:t>воспринимать художественную литературу как вид искусства;</w:t>
      </w:r>
    </w:p>
    <w:p w:rsidR="00830E78" w:rsidRPr="00830E78" w:rsidRDefault="00830E78" w:rsidP="002944C7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830E78">
        <w:rPr>
          <w:rFonts w:ascii="Times New Roman" w:hAnsi="Times New Roman"/>
          <w:sz w:val="24"/>
          <w:szCs w:val="24"/>
        </w:rPr>
        <w:t>осмысливать эстетические и нравственные ценности художественного текста и высказывать собственное суждение;</w:t>
      </w:r>
    </w:p>
    <w:p w:rsidR="00830E78" w:rsidRPr="00830E78" w:rsidRDefault="00830E78" w:rsidP="002944C7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830E78">
        <w:rPr>
          <w:rFonts w:ascii="Times New Roman" w:hAnsi="Times New Roman"/>
          <w:sz w:val="24"/>
          <w:szCs w:val="24"/>
        </w:rPr>
        <w:t>осознанно выбирать виды чтения (ознакомительное, изучающее, выборочное, поисковое) в зависимости от цели чтения;</w:t>
      </w:r>
    </w:p>
    <w:p w:rsidR="00830E78" w:rsidRPr="00830E78" w:rsidRDefault="00830E78" w:rsidP="002944C7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830E78">
        <w:rPr>
          <w:rFonts w:ascii="Times New Roman" w:hAnsi="Times New Roman"/>
          <w:sz w:val="24"/>
          <w:szCs w:val="24"/>
        </w:rPr>
        <w:t>определять авторскую позицию и высказывать своё отношение к герою и его поступкам;</w:t>
      </w:r>
    </w:p>
    <w:p w:rsidR="00830E78" w:rsidRPr="00830E78" w:rsidRDefault="00830E78" w:rsidP="002944C7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830E78">
        <w:rPr>
          <w:rFonts w:ascii="Times New Roman" w:hAnsi="Times New Roman"/>
          <w:sz w:val="24"/>
          <w:szCs w:val="24"/>
        </w:rPr>
        <w:t>доказывать и подтверждать фактами (из текста) собственное суждение;</w:t>
      </w:r>
    </w:p>
    <w:p w:rsidR="009F2D8B" w:rsidRPr="00830E78" w:rsidRDefault="00830E78" w:rsidP="002944C7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830E78">
        <w:rPr>
          <w:rFonts w:ascii="Times New Roman" w:hAnsi="Times New Roman"/>
          <w:sz w:val="24"/>
          <w:szCs w:val="24"/>
        </w:rPr>
        <w:t>на практическом уровне овладеть некоторыми видами письменной речи (повествование </w:t>
      </w:r>
      <w:r>
        <w:rPr>
          <w:rFonts w:ascii="Times New Roman" w:hAnsi="Times New Roman"/>
          <w:sz w:val="24"/>
          <w:szCs w:val="24"/>
        </w:rPr>
        <w:t>-</w:t>
      </w:r>
      <w:r w:rsidRPr="00830E78">
        <w:rPr>
          <w:rFonts w:ascii="Times New Roman" w:hAnsi="Times New Roman"/>
          <w:sz w:val="24"/>
          <w:szCs w:val="24"/>
        </w:rPr>
        <w:t> создание т</w:t>
      </w:r>
      <w:r>
        <w:rPr>
          <w:rFonts w:ascii="Times New Roman" w:hAnsi="Times New Roman"/>
          <w:sz w:val="24"/>
          <w:szCs w:val="24"/>
        </w:rPr>
        <w:t>екста по аналогии, рассуждение -</w:t>
      </w:r>
      <w:r w:rsidRPr="00830E78">
        <w:rPr>
          <w:rFonts w:ascii="Times New Roman" w:hAnsi="Times New Roman"/>
          <w:sz w:val="24"/>
          <w:szCs w:val="24"/>
        </w:rPr>
        <w:t> письменный ответ на вопрос, описание </w:t>
      </w:r>
      <w:r>
        <w:rPr>
          <w:rFonts w:ascii="Times New Roman" w:hAnsi="Times New Roman"/>
          <w:sz w:val="24"/>
          <w:szCs w:val="24"/>
        </w:rPr>
        <w:t>-</w:t>
      </w:r>
      <w:r w:rsidRPr="00830E78">
        <w:rPr>
          <w:rFonts w:ascii="Times New Roman" w:hAnsi="Times New Roman"/>
          <w:sz w:val="24"/>
          <w:szCs w:val="24"/>
        </w:rPr>
        <w:t> характеристика героя);</w:t>
      </w:r>
    </w:p>
    <w:p w:rsidR="002944C7" w:rsidRDefault="002944C7" w:rsidP="009F2D8B">
      <w:pPr>
        <w:tabs>
          <w:tab w:val="left" w:pos="0"/>
        </w:tabs>
        <w:spacing w:after="0" w:line="36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460A2B" w:rsidRDefault="00460A2B" w:rsidP="00E51E47">
      <w:pPr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786B8C" w:rsidRDefault="00786B8C" w:rsidP="00786B8C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AC6B10" w:rsidRDefault="002944C7" w:rsidP="00786B8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Учебно-тематический план</w:t>
      </w:r>
    </w:p>
    <w:p w:rsidR="00326B65" w:rsidRDefault="00326B65" w:rsidP="00326B65">
      <w:pPr>
        <w:tabs>
          <w:tab w:val="left" w:pos="0"/>
        </w:tabs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851"/>
        <w:gridCol w:w="3969"/>
        <w:gridCol w:w="1134"/>
        <w:gridCol w:w="992"/>
        <w:gridCol w:w="992"/>
        <w:gridCol w:w="851"/>
        <w:gridCol w:w="957"/>
      </w:tblGrid>
      <w:tr w:rsidR="00AC6B10" w:rsidTr="000D7358">
        <w:tc>
          <w:tcPr>
            <w:tcW w:w="851" w:type="dxa"/>
            <w:vAlign w:val="center"/>
          </w:tcPr>
          <w:p w:rsidR="00AC6B10" w:rsidRPr="009D1418" w:rsidRDefault="00AC6B10" w:rsidP="003213CC">
            <w:pPr>
              <w:spacing w:line="2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14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969" w:type="dxa"/>
            <w:vAlign w:val="center"/>
          </w:tcPr>
          <w:p w:rsidR="00AC6B10" w:rsidRPr="009D1418" w:rsidRDefault="00AC6B10" w:rsidP="003213CC">
            <w:pPr>
              <w:spacing w:line="2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14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Основные разделы</w:t>
            </w:r>
          </w:p>
        </w:tc>
        <w:tc>
          <w:tcPr>
            <w:tcW w:w="1134" w:type="dxa"/>
            <w:vAlign w:val="center"/>
          </w:tcPr>
          <w:p w:rsidR="00AC6B10" w:rsidRPr="009D1418" w:rsidRDefault="00AC6B10" w:rsidP="003213CC">
            <w:pPr>
              <w:spacing w:line="2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</w:t>
            </w:r>
            <w:r w:rsidRPr="009D14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992" w:type="dxa"/>
            <w:vAlign w:val="center"/>
          </w:tcPr>
          <w:p w:rsidR="00AC6B10" w:rsidRPr="009D1418" w:rsidRDefault="00AC6B10" w:rsidP="003213CC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Контр. </w:t>
            </w:r>
            <w:r w:rsidRPr="009D14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992" w:type="dxa"/>
            <w:vAlign w:val="center"/>
          </w:tcPr>
          <w:p w:rsidR="00AC6B10" w:rsidRPr="009D1418" w:rsidRDefault="00AC6B10" w:rsidP="003213CC">
            <w:pPr>
              <w:spacing w:line="276" w:lineRule="auto"/>
              <w:ind w:right="-116" w:hanging="116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Провер. </w:t>
            </w:r>
            <w:r w:rsidRPr="009D14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851" w:type="dxa"/>
          </w:tcPr>
          <w:p w:rsidR="00AC6B10" w:rsidRPr="009D1418" w:rsidRDefault="00AC6B10" w:rsidP="003213CC">
            <w:pPr>
              <w:spacing w:line="20" w:lineRule="atLeast"/>
              <w:ind w:hanging="116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14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957" w:type="dxa"/>
            <w:vAlign w:val="center"/>
          </w:tcPr>
          <w:p w:rsidR="00AC6B10" w:rsidRPr="009D1418" w:rsidRDefault="00AC6B10" w:rsidP="003213CC">
            <w:pPr>
              <w:spacing w:line="20" w:lineRule="atLeast"/>
              <w:ind w:hanging="116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14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Проект</w:t>
            </w:r>
          </w:p>
        </w:tc>
      </w:tr>
      <w:tr w:rsidR="00326B65" w:rsidTr="00536F91">
        <w:tc>
          <w:tcPr>
            <w:tcW w:w="851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326B65" w:rsidRPr="00E51E47" w:rsidRDefault="00326B65" w:rsidP="003213CC">
            <w:pPr>
              <w:pStyle w:val="a3"/>
              <w:ind w:left="0"/>
              <w:rPr>
                <w:bCs/>
              </w:rPr>
            </w:pPr>
            <w:r w:rsidRPr="00E51E47">
              <w:t>Летописи, былины, сказания, жития</w:t>
            </w:r>
          </w:p>
        </w:tc>
        <w:tc>
          <w:tcPr>
            <w:tcW w:w="1134" w:type="dxa"/>
          </w:tcPr>
          <w:p w:rsidR="00326B65" w:rsidRPr="00E51E47" w:rsidRDefault="00326B65" w:rsidP="003213CC">
            <w:pPr>
              <w:pStyle w:val="a3"/>
              <w:ind w:left="0"/>
              <w:jc w:val="center"/>
              <w:rPr>
                <w:bCs/>
              </w:rPr>
            </w:pPr>
            <w:r w:rsidRPr="00E51E47">
              <w:rPr>
                <w:bCs/>
              </w:rPr>
              <w:t>9</w:t>
            </w: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B65" w:rsidRPr="00E51E47" w:rsidRDefault="00326B65" w:rsidP="003213CC">
            <w:pPr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326B65" w:rsidRPr="00E51E47" w:rsidRDefault="00326B65" w:rsidP="00321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6B65" w:rsidTr="00536F91">
        <w:tc>
          <w:tcPr>
            <w:tcW w:w="851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326B65" w:rsidRPr="00E51E47" w:rsidRDefault="00326B65" w:rsidP="003213CC">
            <w:pPr>
              <w:pStyle w:val="a3"/>
              <w:ind w:left="0"/>
              <w:rPr>
                <w:bCs/>
              </w:rPr>
            </w:pPr>
            <w:r w:rsidRPr="00E51E47">
              <w:t>Чудесный мир классики</w:t>
            </w:r>
          </w:p>
        </w:tc>
        <w:tc>
          <w:tcPr>
            <w:tcW w:w="1134" w:type="dxa"/>
          </w:tcPr>
          <w:p w:rsidR="00326B65" w:rsidRPr="00E51E47" w:rsidRDefault="00326B65" w:rsidP="003213CC">
            <w:pPr>
              <w:pStyle w:val="a3"/>
              <w:ind w:left="0"/>
              <w:jc w:val="center"/>
              <w:rPr>
                <w:bCs/>
              </w:rPr>
            </w:pPr>
            <w:r w:rsidRPr="00E51E47">
              <w:rPr>
                <w:bCs/>
              </w:rPr>
              <w:t>17</w:t>
            </w: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B65" w:rsidRPr="00E51E47" w:rsidRDefault="00326B65" w:rsidP="003213CC">
            <w:pPr>
              <w:jc w:val="center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326B65" w:rsidRPr="00E51E47" w:rsidRDefault="00326B65" w:rsidP="003213CC">
            <w:pPr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326B65" w:rsidTr="00536F91">
        <w:tc>
          <w:tcPr>
            <w:tcW w:w="851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326B65" w:rsidRPr="00E51E47" w:rsidRDefault="00326B65" w:rsidP="003213CC">
            <w:pPr>
              <w:pStyle w:val="a3"/>
              <w:ind w:left="0"/>
              <w:rPr>
                <w:bCs/>
              </w:rPr>
            </w:pPr>
            <w:r w:rsidRPr="00E51E47">
              <w:t>Поэтическая тетрадь № 1</w:t>
            </w:r>
          </w:p>
        </w:tc>
        <w:tc>
          <w:tcPr>
            <w:tcW w:w="1134" w:type="dxa"/>
          </w:tcPr>
          <w:p w:rsidR="00326B65" w:rsidRPr="00E51E47" w:rsidRDefault="00326B65" w:rsidP="003213CC">
            <w:pPr>
              <w:pStyle w:val="a3"/>
              <w:ind w:left="0"/>
              <w:jc w:val="center"/>
              <w:rPr>
                <w:bCs/>
              </w:rPr>
            </w:pPr>
            <w:r w:rsidRPr="00E51E47">
              <w:rPr>
                <w:bCs/>
              </w:rPr>
              <w:t>7</w:t>
            </w: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B65" w:rsidRPr="00E51E47" w:rsidRDefault="00326B65" w:rsidP="00321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  <w:vAlign w:val="center"/>
          </w:tcPr>
          <w:p w:rsidR="00326B65" w:rsidRPr="00E51E47" w:rsidRDefault="00326B65" w:rsidP="003213C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26B65" w:rsidTr="00536F91">
        <w:tc>
          <w:tcPr>
            <w:tcW w:w="851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326B65" w:rsidRPr="00E51E47" w:rsidRDefault="00326B65" w:rsidP="003213CC">
            <w:pPr>
              <w:pStyle w:val="a3"/>
              <w:ind w:left="0"/>
              <w:rPr>
                <w:bCs/>
              </w:rPr>
            </w:pPr>
            <w:r w:rsidRPr="00E51E47">
              <w:t>Литературные сказки</w:t>
            </w:r>
          </w:p>
        </w:tc>
        <w:tc>
          <w:tcPr>
            <w:tcW w:w="1134" w:type="dxa"/>
          </w:tcPr>
          <w:p w:rsidR="00326B65" w:rsidRPr="00E51E47" w:rsidRDefault="00326B65" w:rsidP="003213CC">
            <w:pPr>
              <w:pStyle w:val="a3"/>
              <w:ind w:left="0"/>
              <w:jc w:val="center"/>
              <w:rPr>
                <w:bCs/>
              </w:rPr>
            </w:pPr>
            <w:r w:rsidRPr="00E51E47">
              <w:rPr>
                <w:bCs/>
              </w:rPr>
              <w:t>12</w:t>
            </w: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B65" w:rsidRPr="00E51E47" w:rsidRDefault="00326B65" w:rsidP="003213C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326B65" w:rsidRPr="00E51E47" w:rsidRDefault="00326B65" w:rsidP="003213C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26B65" w:rsidTr="00536F91">
        <w:tc>
          <w:tcPr>
            <w:tcW w:w="851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326B65" w:rsidRPr="00E51E47" w:rsidRDefault="00326B65" w:rsidP="003213CC">
            <w:pPr>
              <w:pStyle w:val="a3"/>
              <w:ind w:left="0"/>
              <w:rPr>
                <w:bCs/>
              </w:rPr>
            </w:pPr>
            <w:r w:rsidRPr="00E51E47">
              <w:t>Делу время – потехе час</w:t>
            </w:r>
          </w:p>
        </w:tc>
        <w:tc>
          <w:tcPr>
            <w:tcW w:w="1134" w:type="dxa"/>
          </w:tcPr>
          <w:p w:rsidR="00326B65" w:rsidRPr="00E51E47" w:rsidRDefault="00326B65" w:rsidP="003213CC">
            <w:pPr>
              <w:pStyle w:val="a3"/>
              <w:ind w:left="0"/>
              <w:jc w:val="center"/>
              <w:rPr>
                <w:bCs/>
              </w:rPr>
            </w:pPr>
            <w:r w:rsidRPr="00E51E47">
              <w:rPr>
                <w:bCs/>
              </w:rPr>
              <w:t>7</w:t>
            </w: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6B65" w:rsidTr="00536F91">
        <w:tc>
          <w:tcPr>
            <w:tcW w:w="851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:rsidR="00326B65" w:rsidRPr="00E51E47" w:rsidRDefault="00326B65" w:rsidP="003213CC">
            <w:pPr>
              <w:pStyle w:val="a3"/>
              <w:ind w:left="0"/>
              <w:rPr>
                <w:bCs/>
              </w:rPr>
            </w:pPr>
            <w:r w:rsidRPr="00E51E47">
              <w:t>Страна детства</w:t>
            </w:r>
          </w:p>
        </w:tc>
        <w:tc>
          <w:tcPr>
            <w:tcW w:w="1134" w:type="dxa"/>
          </w:tcPr>
          <w:p w:rsidR="00326B65" w:rsidRPr="00E51E47" w:rsidRDefault="00326B65" w:rsidP="003213CC">
            <w:pPr>
              <w:pStyle w:val="a3"/>
              <w:ind w:left="0"/>
              <w:jc w:val="center"/>
              <w:rPr>
                <w:bCs/>
              </w:rPr>
            </w:pPr>
            <w:r w:rsidRPr="00E51E47">
              <w:rPr>
                <w:bCs/>
              </w:rPr>
              <w:t>7</w:t>
            </w: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B65" w:rsidRPr="00E51E47" w:rsidRDefault="00326B65" w:rsidP="00321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  <w:vAlign w:val="center"/>
          </w:tcPr>
          <w:p w:rsidR="00326B65" w:rsidRPr="00E51E47" w:rsidRDefault="00326B65" w:rsidP="003213C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26B65" w:rsidTr="00536F91">
        <w:tc>
          <w:tcPr>
            <w:tcW w:w="851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326B65" w:rsidRPr="00E51E47" w:rsidRDefault="00326B65" w:rsidP="003213CC">
            <w:pPr>
              <w:pStyle w:val="a3"/>
              <w:ind w:left="0"/>
              <w:rPr>
                <w:bCs/>
              </w:rPr>
            </w:pPr>
            <w:r w:rsidRPr="00E51E47">
              <w:t>Поэтическая тетрадь № 2</w:t>
            </w:r>
          </w:p>
        </w:tc>
        <w:tc>
          <w:tcPr>
            <w:tcW w:w="1134" w:type="dxa"/>
          </w:tcPr>
          <w:p w:rsidR="00326B65" w:rsidRPr="00E51E47" w:rsidRDefault="00326B65" w:rsidP="003213CC">
            <w:pPr>
              <w:pStyle w:val="a3"/>
              <w:ind w:left="0"/>
              <w:jc w:val="center"/>
              <w:rPr>
                <w:bCs/>
              </w:rPr>
            </w:pPr>
            <w:r w:rsidRPr="00E51E47">
              <w:rPr>
                <w:bCs/>
              </w:rPr>
              <w:t>4</w:t>
            </w: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B65" w:rsidRPr="00E51E47" w:rsidRDefault="00326B65" w:rsidP="00321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326B65" w:rsidRPr="00E51E47" w:rsidRDefault="00326B65" w:rsidP="003213C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26B65" w:rsidTr="00536F91">
        <w:tc>
          <w:tcPr>
            <w:tcW w:w="851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326B65" w:rsidRPr="00E51E47" w:rsidRDefault="00326B65" w:rsidP="003213CC">
            <w:pPr>
              <w:pStyle w:val="a3"/>
              <w:ind w:left="0"/>
              <w:rPr>
                <w:bCs/>
              </w:rPr>
            </w:pPr>
            <w:r w:rsidRPr="00E51E47">
              <w:t>Природа и мы</w:t>
            </w:r>
          </w:p>
        </w:tc>
        <w:tc>
          <w:tcPr>
            <w:tcW w:w="1134" w:type="dxa"/>
          </w:tcPr>
          <w:p w:rsidR="00326B65" w:rsidRPr="00E51E47" w:rsidRDefault="00326B65" w:rsidP="003213CC">
            <w:pPr>
              <w:pStyle w:val="a3"/>
              <w:ind w:left="0"/>
              <w:jc w:val="center"/>
              <w:rPr>
                <w:bCs/>
              </w:rPr>
            </w:pPr>
            <w:r w:rsidRPr="00E51E47">
              <w:rPr>
                <w:bCs/>
              </w:rPr>
              <w:t>11</w:t>
            </w: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B65" w:rsidRPr="00E51E47" w:rsidRDefault="00326B65" w:rsidP="003213C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326B65" w:rsidRPr="00E51E47" w:rsidRDefault="00326B65" w:rsidP="00321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6B65" w:rsidTr="00536F91">
        <w:tc>
          <w:tcPr>
            <w:tcW w:w="851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326B65" w:rsidRPr="00E51E47" w:rsidRDefault="00326B65" w:rsidP="003213CC">
            <w:pPr>
              <w:pStyle w:val="a3"/>
              <w:ind w:left="0"/>
              <w:rPr>
                <w:bCs/>
              </w:rPr>
            </w:pPr>
            <w:r w:rsidRPr="00E51E47">
              <w:t>Поэтическая тетрадь № 3</w:t>
            </w:r>
          </w:p>
        </w:tc>
        <w:tc>
          <w:tcPr>
            <w:tcW w:w="1134" w:type="dxa"/>
          </w:tcPr>
          <w:p w:rsidR="00326B65" w:rsidRPr="00E51E47" w:rsidRDefault="00326B65" w:rsidP="003213CC">
            <w:pPr>
              <w:pStyle w:val="a3"/>
              <w:ind w:left="0"/>
              <w:jc w:val="center"/>
              <w:rPr>
                <w:bCs/>
              </w:rPr>
            </w:pPr>
            <w:r w:rsidRPr="00E51E47">
              <w:rPr>
                <w:bCs/>
              </w:rPr>
              <w:t>5</w:t>
            </w: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B65" w:rsidRPr="00E51E47" w:rsidRDefault="00326B65" w:rsidP="003213C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326B65" w:rsidRPr="00E51E47" w:rsidRDefault="00326B65" w:rsidP="003213C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26B65" w:rsidTr="00536F91">
        <w:tc>
          <w:tcPr>
            <w:tcW w:w="851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326B65" w:rsidRPr="00E51E47" w:rsidRDefault="00326B65" w:rsidP="003213CC">
            <w:pPr>
              <w:pStyle w:val="a3"/>
              <w:ind w:left="0"/>
              <w:rPr>
                <w:bCs/>
              </w:rPr>
            </w:pPr>
            <w:r w:rsidRPr="00E51E47">
              <w:t>Родина</w:t>
            </w:r>
          </w:p>
        </w:tc>
        <w:tc>
          <w:tcPr>
            <w:tcW w:w="1134" w:type="dxa"/>
          </w:tcPr>
          <w:p w:rsidR="00326B65" w:rsidRPr="00E51E47" w:rsidRDefault="00326B65" w:rsidP="003213CC">
            <w:pPr>
              <w:pStyle w:val="a3"/>
              <w:ind w:left="0"/>
              <w:jc w:val="center"/>
              <w:rPr>
                <w:bCs/>
              </w:rPr>
            </w:pPr>
            <w:r w:rsidRPr="00E51E47">
              <w:rPr>
                <w:bCs/>
              </w:rPr>
              <w:t>5</w:t>
            </w: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6B65" w:rsidTr="00536F91">
        <w:tc>
          <w:tcPr>
            <w:tcW w:w="851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326B65" w:rsidRPr="00E51E47" w:rsidRDefault="00326B65" w:rsidP="003213CC">
            <w:pPr>
              <w:pStyle w:val="a3"/>
              <w:ind w:left="0"/>
              <w:rPr>
                <w:bCs/>
              </w:rPr>
            </w:pPr>
            <w:r w:rsidRPr="00E51E47">
              <w:t>Страна Фантазия</w:t>
            </w:r>
          </w:p>
        </w:tc>
        <w:tc>
          <w:tcPr>
            <w:tcW w:w="1134" w:type="dxa"/>
          </w:tcPr>
          <w:p w:rsidR="00326B65" w:rsidRPr="00E51E47" w:rsidRDefault="00326B65" w:rsidP="003213CC">
            <w:pPr>
              <w:pStyle w:val="a3"/>
              <w:ind w:left="0"/>
              <w:jc w:val="center"/>
              <w:rPr>
                <w:bCs/>
              </w:rPr>
            </w:pPr>
            <w:r w:rsidRPr="00E51E47">
              <w:rPr>
                <w:bCs/>
              </w:rPr>
              <w:t>6</w:t>
            </w: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26B65" w:rsidTr="00536F91">
        <w:tc>
          <w:tcPr>
            <w:tcW w:w="851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326B65" w:rsidRPr="00E51E47" w:rsidRDefault="00326B65" w:rsidP="003213CC">
            <w:pPr>
              <w:pStyle w:val="a3"/>
              <w:ind w:left="0"/>
              <w:rPr>
                <w:bCs/>
              </w:rPr>
            </w:pPr>
            <w:r w:rsidRPr="00E51E47">
              <w:t>Зарубежная литература</w:t>
            </w:r>
          </w:p>
        </w:tc>
        <w:tc>
          <w:tcPr>
            <w:tcW w:w="1134" w:type="dxa"/>
          </w:tcPr>
          <w:p w:rsidR="00326B65" w:rsidRPr="00E51E47" w:rsidRDefault="00326B65" w:rsidP="003213CC">
            <w:pPr>
              <w:pStyle w:val="a3"/>
              <w:ind w:left="0"/>
              <w:jc w:val="center"/>
              <w:rPr>
                <w:bCs/>
              </w:rPr>
            </w:pPr>
            <w:r w:rsidRPr="00E51E47">
              <w:rPr>
                <w:bCs/>
              </w:rPr>
              <w:t>12</w:t>
            </w: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26B65" w:rsidRPr="00E51E47" w:rsidRDefault="00326B65" w:rsidP="003213C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326B65" w:rsidRPr="00E51E47" w:rsidRDefault="00326B65" w:rsidP="003213C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26B65" w:rsidTr="00536F91">
        <w:tc>
          <w:tcPr>
            <w:tcW w:w="851" w:type="dxa"/>
          </w:tcPr>
          <w:p w:rsidR="00326B65" w:rsidRDefault="00326B65" w:rsidP="00E51E47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  <w:r w:rsidRPr="00E51E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134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51E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102</w:t>
            </w: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1E4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1E4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26B65" w:rsidRPr="00E51E47" w:rsidRDefault="00326B65" w:rsidP="00326B65">
            <w:pPr>
              <w:spacing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1E4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  <w:vAlign w:val="center"/>
          </w:tcPr>
          <w:p w:rsidR="00326B65" w:rsidRPr="00E51E47" w:rsidRDefault="00326B65" w:rsidP="003213CC">
            <w:pPr>
              <w:spacing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1E4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AC6B10" w:rsidRDefault="00AC6B10" w:rsidP="00326B65">
      <w:pPr>
        <w:tabs>
          <w:tab w:val="left" w:pos="0"/>
        </w:tabs>
        <w:spacing w:after="0" w:line="360" w:lineRule="auto"/>
        <w:ind w:left="709"/>
        <w:rPr>
          <w:rFonts w:ascii="Times New Roman" w:hAnsi="Times New Roman"/>
          <w:b/>
          <w:sz w:val="24"/>
          <w:szCs w:val="24"/>
        </w:rPr>
      </w:pPr>
    </w:p>
    <w:p w:rsidR="00830E78" w:rsidRPr="00E51E47" w:rsidRDefault="00E51E47" w:rsidP="00E51E47">
      <w:pPr>
        <w:tabs>
          <w:tab w:val="left" w:pos="0"/>
        </w:tabs>
        <w:spacing w:after="0" w:line="360" w:lineRule="auto"/>
        <w:ind w:left="709"/>
        <w:jc w:val="center"/>
        <w:rPr>
          <w:rStyle w:val="c0"/>
          <w:rFonts w:ascii="Times New Roman" w:hAnsi="Times New Roman"/>
          <w:b/>
          <w:sz w:val="24"/>
          <w:szCs w:val="24"/>
        </w:rPr>
      </w:pPr>
      <w:r w:rsidRPr="009F2D8B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830E78" w:rsidRDefault="00830E78" w:rsidP="001E7DAA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D0D0D"/>
        </w:rPr>
        <w:t>Былины. Летописи. Жития</w:t>
      </w:r>
      <w:r w:rsidR="00E51E47">
        <w:rPr>
          <w:rStyle w:val="c0"/>
          <w:b/>
          <w:bCs/>
          <w:color w:val="0D0D0D"/>
        </w:rPr>
        <w:t xml:space="preserve"> ( 9 ч.)</w:t>
      </w:r>
    </w:p>
    <w:p w:rsidR="00830E78" w:rsidRDefault="00830E78" w:rsidP="001E7DAA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color w:val="0D0D0D"/>
        </w:rPr>
      </w:pPr>
      <w:r>
        <w:rPr>
          <w:rStyle w:val="c3"/>
          <w:color w:val="0D0D0D"/>
        </w:rPr>
        <w:t>О былинах. «Ильины три поездочки». Летописи. Жития. «И повесил Олег щит свой на вратах Цареграда...»; «И вспомнил Олег коня своего...»; «Житие Сергия Радонежского».</w:t>
      </w:r>
    </w:p>
    <w:p w:rsidR="00460A2B" w:rsidRDefault="00460A2B" w:rsidP="001E7DAA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b/>
          <w:i/>
          <w:color w:val="0D0D0D"/>
        </w:rPr>
      </w:pPr>
      <w:r>
        <w:rPr>
          <w:rStyle w:val="c3"/>
          <w:b/>
          <w:i/>
          <w:color w:val="0D0D0D"/>
        </w:rPr>
        <w:t>Планируемые результаты</w:t>
      </w:r>
      <w:r w:rsidR="00AC6B10">
        <w:rPr>
          <w:rStyle w:val="c3"/>
          <w:b/>
          <w:i/>
          <w:color w:val="0D0D0D"/>
        </w:rPr>
        <w:t>:</w:t>
      </w:r>
    </w:p>
    <w:p w:rsidR="00AC6B10" w:rsidRDefault="00AC6B10" w:rsidP="00A523E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 ч</w:t>
      </w:r>
      <w:r w:rsidRPr="00AC6B10">
        <w:rPr>
          <w:rFonts w:ascii="Times New Roman" w:eastAsia="Calibri" w:hAnsi="Times New Roman"/>
          <w:sz w:val="24"/>
          <w:szCs w:val="24"/>
          <w:lang w:eastAsia="en-US"/>
        </w:rPr>
        <w:t xml:space="preserve">итать вслух с постепенным </w:t>
      </w:r>
      <w:r>
        <w:rPr>
          <w:rFonts w:ascii="Times New Roman" w:eastAsia="Calibri" w:hAnsi="Times New Roman"/>
          <w:sz w:val="24"/>
          <w:szCs w:val="24"/>
          <w:lang w:eastAsia="en-US"/>
        </w:rPr>
        <w:t>переходом  на чтение про себя, у</w:t>
      </w:r>
      <w:r w:rsidRPr="00AC6B10">
        <w:rPr>
          <w:rFonts w:ascii="Times New Roman" w:eastAsia="Calibri" w:hAnsi="Times New Roman"/>
          <w:sz w:val="24"/>
          <w:szCs w:val="24"/>
          <w:lang w:eastAsia="en-US"/>
        </w:rPr>
        <w:t>величивать темп чтения вслух, исправляя ошиб</w:t>
      </w:r>
      <w:r>
        <w:rPr>
          <w:rFonts w:ascii="Times New Roman" w:eastAsia="Calibri" w:hAnsi="Times New Roman"/>
          <w:sz w:val="24"/>
          <w:szCs w:val="24"/>
          <w:lang w:eastAsia="en-US"/>
        </w:rPr>
        <w:t>ки при повторном чтении текста;</w:t>
      </w:r>
    </w:p>
    <w:p w:rsidR="00AC6B10" w:rsidRPr="00AC6B10" w:rsidRDefault="00AC6B10" w:rsidP="00A523E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  в</w:t>
      </w:r>
      <w:r w:rsidRPr="00AC6B10">
        <w:rPr>
          <w:rFonts w:ascii="Times New Roman" w:eastAsia="Calibri" w:hAnsi="Times New Roman"/>
          <w:sz w:val="24"/>
          <w:szCs w:val="24"/>
          <w:lang w:eastAsia="en-US"/>
        </w:rPr>
        <w:t>оспринимать на с</w:t>
      </w:r>
      <w:r>
        <w:rPr>
          <w:rFonts w:ascii="Times New Roman" w:eastAsia="Calibri" w:hAnsi="Times New Roman"/>
          <w:sz w:val="24"/>
          <w:szCs w:val="24"/>
          <w:lang w:eastAsia="en-US"/>
        </w:rPr>
        <w:t>лух художественное произведение;</w:t>
      </w:r>
      <w:r w:rsidRPr="00AC6B1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AC6B10" w:rsidRDefault="00AC6B10" w:rsidP="00A523E0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п</w:t>
      </w:r>
      <w:r w:rsidRPr="00AC6B10">
        <w:rPr>
          <w:rFonts w:eastAsia="Calibri"/>
          <w:lang w:eastAsia="en-US"/>
        </w:rPr>
        <w:t>ользоваться справочными источниками  для понимания и полу</w:t>
      </w:r>
      <w:r>
        <w:rPr>
          <w:rFonts w:eastAsia="Calibri"/>
          <w:lang w:eastAsia="en-US"/>
        </w:rPr>
        <w:t>чения дополнительной информации;</w:t>
      </w:r>
      <w:r w:rsidRPr="00AC6B10">
        <w:rPr>
          <w:rFonts w:eastAsia="Calibri"/>
          <w:lang w:eastAsia="en-US"/>
        </w:rPr>
        <w:t xml:space="preserve"> </w:t>
      </w:r>
    </w:p>
    <w:p w:rsidR="00AC6B10" w:rsidRPr="00460A2B" w:rsidRDefault="00AC6B10" w:rsidP="00A523E0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Fonts w:ascii="Calibri" w:hAnsi="Calibri" w:cs="Calibri"/>
          <w:b/>
          <w:i/>
          <w:color w:val="000000"/>
          <w:sz w:val="22"/>
          <w:szCs w:val="22"/>
        </w:rPr>
      </w:pPr>
      <w:r>
        <w:rPr>
          <w:rFonts w:eastAsia="Calibri"/>
          <w:lang w:eastAsia="en-US"/>
        </w:rPr>
        <w:t>- о</w:t>
      </w:r>
      <w:r w:rsidRPr="00AC6B10">
        <w:rPr>
          <w:rFonts w:eastAsia="Calibri"/>
          <w:lang w:eastAsia="en-US"/>
        </w:rPr>
        <w:t>ценивать результаты своей читательской деятельности, вносить коррективы</w:t>
      </w:r>
      <w:r>
        <w:rPr>
          <w:rFonts w:eastAsia="Calibri"/>
          <w:lang w:eastAsia="en-US"/>
        </w:rPr>
        <w:t>.</w:t>
      </w:r>
    </w:p>
    <w:p w:rsidR="00326B65" w:rsidRDefault="00326B65" w:rsidP="001E7DAA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rStyle w:val="c3"/>
          <w:b/>
          <w:bCs/>
          <w:color w:val="0D0D0D"/>
        </w:rPr>
      </w:pPr>
    </w:p>
    <w:p w:rsidR="00830E78" w:rsidRDefault="00830E78" w:rsidP="001E7DAA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D0D0D"/>
        </w:rPr>
        <w:t>Чудесный мир классики</w:t>
      </w:r>
      <w:r w:rsidR="00E51E47">
        <w:rPr>
          <w:rStyle w:val="c3"/>
          <w:b/>
          <w:bCs/>
          <w:color w:val="0D0D0D"/>
        </w:rPr>
        <w:t xml:space="preserve"> (17 ч.)</w:t>
      </w:r>
    </w:p>
    <w:p w:rsidR="00830E78" w:rsidRDefault="00830E78" w:rsidP="001E7DAA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D0D0D"/>
        </w:rPr>
        <w:t> </w:t>
      </w:r>
      <w:r>
        <w:rPr>
          <w:rStyle w:val="c47"/>
          <w:color w:val="0D0D0D"/>
        </w:rPr>
        <w:t>П. П. Ершов. «Конек-горбунок» (отрывок); А. С. Пушкин. «Няне», «Туча», «Унылая пора!..», «Птичка Божия не знает...», «Сказка о мертвой царевне и о семи богатырях»; М.Ю. Лермонтов. «Дары Терека» (отрывок), «Ашик-Кериб»; А. П. Чехов. «Мальчики».</w:t>
      </w:r>
    </w:p>
    <w:p w:rsidR="00326B65" w:rsidRDefault="00326B65" w:rsidP="00326B65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b/>
          <w:i/>
          <w:color w:val="0D0D0D"/>
        </w:rPr>
      </w:pPr>
      <w:r>
        <w:rPr>
          <w:rStyle w:val="c3"/>
          <w:b/>
          <w:i/>
          <w:color w:val="0D0D0D"/>
        </w:rPr>
        <w:t>Планируемые результаты:</w:t>
      </w:r>
    </w:p>
    <w:p w:rsidR="00326B65" w:rsidRDefault="00326B65" w:rsidP="00326B6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 в</w:t>
      </w:r>
      <w:r w:rsidRPr="00326B65">
        <w:rPr>
          <w:rFonts w:ascii="Times New Roman" w:eastAsia="Calibri" w:hAnsi="Times New Roman"/>
          <w:sz w:val="24"/>
          <w:szCs w:val="24"/>
          <w:lang w:eastAsia="en-US"/>
        </w:rPr>
        <w:t>ыявлять спе</w:t>
      </w:r>
      <w:r>
        <w:rPr>
          <w:rFonts w:ascii="Times New Roman" w:eastAsia="Calibri" w:hAnsi="Times New Roman"/>
          <w:sz w:val="24"/>
          <w:szCs w:val="24"/>
          <w:lang w:eastAsia="en-US"/>
        </w:rPr>
        <w:t>цифические особенности сказки, о</w:t>
      </w:r>
      <w:r w:rsidRPr="00326B65">
        <w:rPr>
          <w:rFonts w:ascii="Times New Roman" w:eastAsia="Calibri" w:hAnsi="Times New Roman"/>
          <w:sz w:val="24"/>
          <w:szCs w:val="24"/>
          <w:lang w:eastAsia="en-US"/>
        </w:rPr>
        <w:t>ценивать поступки героев и свои собственные под руководством учителя с то</w:t>
      </w:r>
      <w:r>
        <w:rPr>
          <w:rFonts w:ascii="Times New Roman" w:eastAsia="Calibri" w:hAnsi="Times New Roman"/>
          <w:sz w:val="24"/>
          <w:szCs w:val="24"/>
          <w:lang w:eastAsia="en-US"/>
        </w:rPr>
        <w:t>чки зрения моральных ценностей;</w:t>
      </w:r>
    </w:p>
    <w:p w:rsidR="00326B65" w:rsidRPr="00326B65" w:rsidRDefault="00326B65" w:rsidP="00326B6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- н</w:t>
      </w:r>
      <w:r w:rsidRPr="00326B65">
        <w:rPr>
          <w:rFonts w:ascii="Times New Roman" w:eastAsia="Calibri" w:hAnsi="Times New Roman"/>
          <w:sz w:val="24"/>
          <w:szCs w:val="24"/>
          <w:lang w:eastAsia="en-US"/>
        </w:rPr>
        <w:t>аходить  необходимую информацию в книге, ориентироваться в уче</w:t>
      </w:r>
      <w:r w:rsidR="00A523E0">
        <w:rPr>
          <w:rFonts w:ascii="Times New Roman" w:eastAsia="Calibri" w:hAnsi="Times New Roman"/>
          <w:sz w:val="24"/>
          <w:szCs w:val="24"/>
          <w:lang w:eastAsia="en-US"/>
        </w:rPr>
        <w:t>бной и художественной книге.</w:t>
      </w:r>
    </w:p>
    <w:p w:rsidR="00A523E0" w:rsidRDefault="00A523E0" w:rsidP="001E7DAA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rFonts w:eastAsia="Calibri"/>
          <w:lang w:eastAsia="en-US"/>
        </w:rPr>
      </w:pPr>
    </w:p>
    <w:p w:rsidR="00830E78" w:rsidRDefault="00830E78" w:rsidP="001E7DAA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D0D0D"/>
        </w:rPr>
        <w:t>Поэтическая тетрадь</w:t>
      </w:r>
      <w:r w:rsidR="00E51E47">
        <w:rPr>
          <w:rStyle w:val="c3"/>
          <w:b/>
          <w:bCs/>
          <w:color w:val="0D0D0D"/>
        </w:rPr>
        <w:t xml:space="preserve"> №1 (7 ч.)</w:t>
      </w:r>
    </w:p>
    <w:p w:rsidR="00DF0626" w:rsidRDefault="00830E78" w:rsidP="001E7DAA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47"/>
          <w:color w:val="0D0D0D"/>
        </w:rPr>
      </w:pPr>
      <w:r>
        <w:rPr>
          <w:rStyle w:val="c47"/>
          <w:color w:val="0D0D0D"/>
        </w:rPr>
        <w:t>Ф. И. Тютчев. «Еще земли печален вид...», «Как неожиданно и ярко...»; А. А. Фет. «Весенний дождь», «Бабочка»; Е. А. Баратынский. «Весна, весна! Как воздух чист...», «Где сладкий шепот...»; А. II. Плещеев. «Дети и птичка»; И. С. Никитин. «В синем небе плывут над нолями...»; Н. А. Некрасов. «Школьник», «В зимние сумерки нянины сказки...»; И. А. Бунин. «Листопад».</w:t>
      </w:r>
    </w:p>
    <w:p w:rsidR="00A523E0" w:rsidRDefault="00A523E0" w:rsidP="00A523E0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b/>
          <w:i/>
          <w:color w:val="0D0D0D"/>
        </w:rPr>
      </w:pPr>
      <w:r>
        <w:rPr>
          <w:rStyle w:val="c3"/>
          <w:b/>
          <w:i/>
          <w:color w:val="0D0D0D"/>
        </w:rPr>
        <w:t>Планируемые результаты:</w:t>
      </w:r>
    </w:p>
    <w:p w:rsidR="00A523E0" w:rsidRPr="001E7DAA" w:rsidRDefault="00A523E0" w:rsidP="001E7DAA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rFonts w:ascii="Calibri" w:hAnsi="Calibri" w:cs="Calibri"/>
          <w:color w:val="000000"/>
          <w:sz w:val="22"/>
          <w:szCs w:val="22"/>
        </w:rPr>
      </w:pPr>
      <w:r>
        <w:rPr>
          <w:rFonts w:eastAsia="Calibri"/>
          <w:lang w:eastAsia="en-US"/>
        </w:rPr>
        <w:t>- в</w:t>
      </w:r>
      <w:r w:rsidRPr="00A523E0">
        <w:rPr>
          <w:rFonts w:eastAsia="Calibri"/>
          <w:lang w:eastAsia="en-US"/>
        </w:rPr>
        <w:t xml:space="preserve">оспринимать на </w:t>
      </w:r>
      <w:r>
        <w:rPr>
          <w:rFonts w:eastAsia="Calibri"/>
          <w:lang w:eastAsia="en-US"/>
        </w:rPr>
        <w:t>слух поэтическое произведение, у</w:t>
      </w:r>
      <w:r w:rsidRPr="00A523E0">
        <w:rPr>
          <w:rFonts w:eastAsia="Calibri"/>
          <w:lang w:eastAsia="en-US"/>
        </w:rPr>
        <w:t xml:space="preserve">меть прогнозировать содержание произведений. </w:t>
      </w:r>
    </w:p>
    <w:p w:rsidR="00A523E0" w:rsidRDefault="00A523E0" w:rsidP="001E7DAA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rStyle w:val="c3"/>
          <w:b/>
          <w:bCs/>
          <w:color w:val="0D0D0D"/>
        </w:rPr>
      </w:pPr>
    </w:p>
    <w:p w:rsidR="00830E78" w:rsidRDefault="00830E78" w:rsidP="001E7DAA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D0D0D"/>
        </w:rPr>
        <w:lastRenderedPageBreak/>
        <w:t>Литературные сказки</w:t>
      </w:r>
      <w:r w:rsidR="00E51E47">
        <w:rPr>
          <w:rStyle w:val="c3"/>
          <w:b/>
          <w:bCs/>
          <w:color w:val="0D0D0D"/>
        </w:rPr>
        <w:t xml:space="preserve"> (12 ч.)</w:t>
      </w:r>
    </w:p>
    <w:p w:rsidR="00830E78" w:rsidRDefault="00830E78" w:rsidP="001E7DAA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7"/>
          <w:color w:val="0D0D0D"/>
        </w:rPr>
        <w:t>В. Ф. Одоевский. «Городок в табакерке»; П. П. Бажов. «Серебряное копытце»; С. Т. Аксаков. «Аленький цветочек»; В. М. Гаршин. «Сказка о жабе и розе».</w:t>
      </w:r>
    </w:p>
    <w:p w:rsidR="00A523E0" w:rsidRDefault="00A523E0" w:rsidP="00A523E0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b/>
          <w:i/>
          <w:color w:val="0D0D0D"/>
        </w:rPr>
      </w:pPr>
      <w:r>
        <w:rPr>
          <w:rStyle w:val="c3"/>
          <w:b/>
          <w:i/>
          <w:color w:val="0D0D0D"/>
        </w:rPr>
        <w:t>Планируемые результаты:</w:t>
      </w:r>
    </w:p>
    <w:p w:rsidR="00346673" w:rsidRPr="00346673" w:rsidRDefault="00346673" w:rsidP="00346673">
      <w:pPr>
        <w:shd w:val="clear" w:color="auto" w:fill="FFFFFF"/>
        <w:spacing w:after="0" w:line="240" w:lineRule="auto"/>
        <w:jc w:val="both"/>
        <w:rPr>
          <w:rStyle w:val="c3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346673">
        <w:rPr>
          <w:rFonts w:ascii="Times New Roman" w:hAnsi="Times New Roman"/>
          <w:sz w:val="24"/>
          <w:szCs w:val="24"/>
        </w:rPr>
        <w:t>пределять особенност</w:t>
      </w:r>
      <w:r>
        <w:rPr>
          <w:rFonts w:ascii="Times New Roman" w:hAnsi="Times New Roman"/>
          <w:sz w:val="24"/>
          <w:szCs w:val="24"/>
        </w:rPr>
        <w:t>и данного литературного жанра, о</w:t>
      </w:r>
      <w:r w:rsidRPr="00346673">
        <w:rPr>
          <w:rFonts w:ascii="Times New Roman" w:hAnsi="Times New Roman"/>
          <w:sz w:val="24"/>
          <w:szCs w:val="24"/>
        </w:rPr>
        <w:t>бъяснять заглавие и называть гла</w:t>
      </w:r>
      <w:r>
        <w:rPr>
          <w:rFonts w:ascii="Times New Roman" w:hAnsi="Times New Roman"/>
          <w:sz w:val="24"/>
          <w:szCs w:val="24"/>
        </w:rPr>
        <w:t>вных героев литературной сказки;</w:t>
      </w:r>
    </w:p>
    <w:p w:rsidR="00A523E0" w:rsidRPr="00A523E0" w:rsidRDefault="00A523E0" w:rsidP="0034667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A523E0">
        <w:rPr>
          <w:rFonts w:ascii="Times New Roman" w:eastAsia="Calibri" w:hAnsi="Times New Roman"/>
          <w:sz w:val="24"/>
          <w:szCs w:val="24"/>
          <w:lang w:eastAsia="en-US"/>
        </w:rPr>
        <w:t xml:space="preserve"> анализировать и преобразовывать художественные, научно-популярные и учебные тексты с использовани</w:t>
      </w:r>
      <w:r>
        <w:rPr>
          <w:rFonts w:ascii="Times New Roman" w:eastAsia="Calibri" w:hAnsi="Times New Roman"/>
          <w:sz w:val="24"/>
          <w:szCs w:val="24"/>
          <w:lang w:eastAsia="en-US"/>
        </w:rPr>
        <w:t>ем литературоведческих понятий;</w:t>
      </w:r>
    </w:p>
    <w:p w:rsidR="00A523E0" w:rsidRPr="00A523E0" w:rsidRDefault="00A523E0" w:rsidP="0034667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-  </w:t>
      </w:r>
      <w:r w:rsidRPr="00A523E0">
        <w:rPr>
          <w:rFonts w:ascii="Times New Roman" w:eastAsia="Calibri" w:hAnsi="Times New Roman"/>
          <w:sz w:val="24"/>
          <w:szCs w:val="24"/>
          <w:lang w:eastAsia="en-US"/>
        </w:rPr>
        <w:t xml:space="preserve">воспринимать на слух художественное произведение. </w:t>
      </w:r>
    </w:p>
    <w:p w:rsidR="00A523E0" w:rsidRDefault="00A523E0" w:rsidP="001E7DAA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rFonts w:eastAsia="Calibri"/>
          <w:lang w:eastAsia="en-US"/>
        </w:rPr>
      </w:pPr>
    </w:p>
    <w:p w:rsidR="00830E78" w:rsidRDefault="00E51E47" w:rsidP="001E7DAA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D0D0D"/>
        </w:rPr>
        <w:t xml:space="preserve">Делу время - потехе </w:t>
      </w:r>
      <w:r w:rsidR="00830E78">
        <w:rPr>
          <w:rStyle w:val="c3"/>
          <w:b/>
          <w:bCs/>
          <w:color w:val="0D0D0D"/>
        </w:rPr>
        <w:t>час</w:t>
      </w:r>
      <w:r>
        <w:rPr>
          <w:rStyle w:val="c3"/>
          <w:b/>
          <w:bCs/>
          <w:color w:val="0D0D0D"/>
        </w:rPr>
        <w:t xml:space="preserve"> (7 ч.)</w:t>
      </w:r>
    </w:p>
    <w:p w:rsidR="00830E78" w:rsidRDefault="00830E78" w:rsidP="001E7DAA">
      <w:pPr>
        <w:pStyle w:val="c39"/>
        <w:shd w:val="clear" w:color="auto" w:fill="FFFFFF"/>
        <w:spacing w:before="0" w:beforeAutospacing="0" w:after="0" w:afterAutospacing="0"/>
        <w:ind w:right="6"/>
        <w:jc w:val="both"/>
        <w:rPr>
          <w:rStyle w:val="c47"/>
          <w:color w:val="0D0D0D"/>
        </w:rPr>
      </w:pPr>
      <w:r>
        <w:rPr>
          <w:rStyle w:val="c47"/>
          <w:color w:val="0D0D0D"/>
        </w:rPr>
        <w:t>Е. Д. Шварц. «Сказка о потерянном времени»; В. Ю. Драгунский. «Главные реки», «Что любит Мишка»; В. В. Голявкин. «Никакой горчицы я не ел».</w:t>
      </w:r>
    </w:p>
    <w:p w:rsidR="00A523E0" w:rsidRDefault="00A523E0" w:rsidP="00A523E0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b/>
          <w:i/>
          <w:color w:val="0D0D0D"/>
        </w:rPr>
      </w:pPr>
      <w:r>
        <w:rPr>
          <w:rStyle w:val="c3"/>
          <w:b/>
          <w:i/>
          <w:color w:val="0D0D0D"/>
        </w:rPr>
        <w:t>Планируемые результаты:</w:t>
      </w:r>
    </w:p>
    <w:p w:rsidR="00346673" w:rsidRDefault="00346673" w:rsidP="00346673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р</w:t>
      </w:r>
      <w:r w:rsidRPr="00346673">
        <w:rPr>
          <w:rFonts w:ascii="Times New Roman" w:hAnsi="Times New Roman"/>
          <w:sz w:val="24"/>
          <w:szCs w:val="24"/>
        </w:rPr>
        <w:t>азличать сказки народные и литературные, отвечать на вопросы, высказывать оц</w:t>
      </w:r>
      <w:r>
        <w:rPr>
          <w:rFonts w:ascii="Times New Roman" w:hAnsi="Times New Roman"/>
          <w:sz w:val="24"/>
          <w:szCs w:val="24"/>
        </w:rPr>
        <w:t>еночные суждения о прочи</w:t>
      </w:r>
      <w:r>
        <w:rPr>
          <w:rFonts w:ascii="Times New Roman" w:hAnsi="Times New Roman"/>
          <w:sz w:val="24"/>
          <w:szCs w:val="24"/>
        </w:rPr>
        <w:softHyphen/>
        <w:t>танном;</w:t>
      </w:r>
    </w:p>
    <w:p w:rsidR="00346673" w:rsidRDefault="00346673" w:rsidP="003466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о</w:t>
      </w:r>
      <w:r w:rsidRPr="00346673">
        <w:rPr>
          <w:rFonts w:ascii="Times New Roman" w:hAnsi="Times New Roman"/>
          <w:iCs/>
          <w:sz w:val="24"/>
          <w:szCs w:val="24"/>
        </w:rPr>
        <w:t>пределят</w:t>
      </w:r>
      <w:r w:rsidRPr="00346673">
        <w:rPr>
          <w:rFonts w:ascii="Times New Roman" w:hAnsi="Times New Roman"/>
          <w:i/>
          <w:iCs/>
          <w:sz w:val="24"/>
          <w:szCs w:val="24"/>
        </w:rPr>
        <w:t>ь</w:t>
      </w:r>
      <w:r w:rsidRPr="00346673">
        <w:rPr>
          <w:rFonts w:ascii="Times New Roman" w:hAnsi="Times New Roman"/>
          <w:sz w:val="24"/>
          <w:szCs w:val="24"/>
        </w:rPr>
        <w:t xml:space="preserve"> построение и характер текста, использовать силу голоса для постановки логического ударения, участвовать в диалоге. </w:t>
      </w:r>
    </w:p>
    <w:p w:rsidR="00A523E0" w:rsidRPr="00346673" w:rsidRDefault="00346673" w:rsidP="003466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о</w:t>
      </w:r>
      <w:r w:rsidRPr="00346673">
        <w:rPr>
          <w:rFonts w:ascii="Times New Roman" w:hAnsi="Times New Roman"/>
          <w:iCs/>
          <w:sz w:val="24"/>
          <w:szCs w:val="24"/>
        </w:rPr>
        <w:t>бъяснять</w:t>
      </w:r>
      <w:r w:rsidRPr="00346673">
        <w:rPr>
          <w:rFonts w:ascii="Times New Roman" w:hAnsi="Times New Roman"/>
          <w:sz w:val="24"/>
          <w:szCs w:val="24"/>
        </w:rPr>
        <w:t> авторское и собственное отношение к персонажам, составлять небольшое монологическое </w:t>
      </w:r>
      <w:r w:rsidRPr="00346673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>высказывание с опорой на авторский текст.</w:t>
      </w:r>
    </w:p>
    <w:p w:rsidR="00346673" w:rsidRDefault="00346673" w:rsidP="001E7DAA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rStyle w:val="c3"/>
          <w:b/>
          <w:bCs/>
          <w:color w:val="0D0D0D"/>
        </w:rPr>
      </w:pPr>
    </w:p>
    <w:p w:rsidR="00830E78" w:rsidRDefault="00830E78" w:rsidP="001E7DAA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D0D0D"/>
        </w:rPr>
        <w:t>Страна детства</w:t>
      </w:r>
      <w:r w:rsidR="00E51E47">
        <w:rPr>
          <w:rStyle w:val="c3"/>
          <w:b/>
          <w:bCs/>
          <w:color w:val="0D0D0D"/>
        </w:rPr>
        <w:t xml:space="preserve"> (7 ч.)</w:t>
      </w:r>
    </w:p>
    <w:p w:rsidR="00830E78" w:rsidRDefault="00830E78" w:rsidP="001E7DAA">
      <w:pPr>
        <w:pStyle w:val="c39"/>
        <w:shd w:val="clear" w:color="auto" w:fill="FFFFFF"/>
        <w:spacing w:before="0" w:beforeAutospacing="0" w:after="0" w:afterAutospacing="0"/>
        <w:ind w:right="6"/>
        <w:jc w:val="both"/>
        <w:rPr>
          <w:rStyle w:val="c3"/>
          <w:color w:val="0D0D0D"/>
        </w:rPr>
      </w:pPr>
      <w:r>
        <w:rPr>
          <w:rStyle w:val="c0"/>
          <w:b/>
          <w:bCs/>
          <w:color w:val="0D0D0D"/>
        </w:rPr>
        <w:t> </w:t>
      </w:r>
      <w:r>
        <w:rPr>
          <w:rStyle w:val="c3"/>
          <w:color w:val="0D0D0D"/>
        </w:rPr>
        <w:t>Б. С. Житков. «Как я ловил человечков»; К. Г. Паустовский. «Корзина с еловыми шишками»; М. М. Зощенко. «Елка».</w:t>
      </w:r>
    </w:p>
    <w:p w:rsidR="00346673" w:rsidRDefault="00346673" w:rsidP="00346673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b/>
          <w:i/>
          <w:color w:val="0D0D0D"/>
        </w:rPr>
      </w:pPr>
      <w:r>
        <w:rPr>
          <w:rStyle w:val="c3"/>
          <w:b/>
          <w:i/>
          <w:color w:val="0D0D0D"/>
        </w:rPr>
        <w:t>Планируемые результаты:</w:t>
      </w:r>
    </w:p>
    <w:p w:rsidR="00346673" w:rsidRDefault="00346673" w:rsidP="0034667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 р</w:t>
      </w:r>
      <w:r w:rsidRPr="00346673">
        <w:rPr>
          <w:rFonts w:ascii="Times New Roman" w:eastAsia="Calibri" w:hAnsi="Times New Roman"/>
          <w:sz w:val="24"/>
          <w:szCs w:val="24"/>
          <w:lang w:eastAsia="en-US"/>
        </w:rPr>
        <w:t xml:space="preserve">аботать с текстом </w:t>
      </w:r>
      <w:r>
        <w:rPr>
          <w:rFonts w:ascii="Times New Roman" w:eastAsia="Calibri" w:hAnsi="Times New Roman"/>
          <w:sz w:val="24"/>
          <w:szCs w:val="24"/>
          <w:lang w:eastAsia="en-US"/>
        </w:rPr>
        <w:t>(</w:t>
      </w:r>
      <w:r w:rsidRPr="00346673">
        <w:rPr>
          <w:rFonts w:ascii="Times New Roman" w:eastAsia="Calibri" w:hAnsi="Times New Roman"/>
          <w:sz w:val="24"/>
          <w:szCs w:val="24"/>
          <w:lang w:eastAsia="en-US"/>
        </w:rPr>
        <w:t>определять главную мыс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ль, последовательность событий, </w:t>
      </w:r>
      <w:r w:rsidRPr="00346673">
        <w:rPr>
          <w:rFonts w:ascii="Times New Roman" w:eastAsia="Calibri" w:hAnsi="Times New Roman"/>
          <w:sz w:val="24"/>
          <w:szCs w:val="24"/>
          <w:lang w:eastAsia="en-US"/>
        </w:rPr>
        <w:t xml:space="preserve">устанавливать их взаимосвязь, соотносить иллюстрации с текстом, отбирать опорные слова для создания собственного текста). </w:t>
      </w:r>
    </w:p>
    <w:p w:rsidR="00346673" w:rsidRPr="00346673" w:rsidRDefault="00346673" w:rsidP="0034667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 о</w:t>
      </w:r>
      <w:r w:rsidRPr="00346673">
        <w:rPr>
          <w:rFonts w:ascii="Times New Roman" w:eastAsia="Calibri" w:hAnsi="Times New Roman"/>
          <w:sz w:val="24"/>
          <w:szCs w:val="24"/>
          <w:lang w:eastAsia="en-US"/>
        </w:rPr>
        <w:t xml:space="preserve">риентироваться в содержании раздела. </w:t>
      </w:r>
    </w:p>
    <w:p w:rsidR="00346673" w:rsidRDefault="00346673" w:rsidP="001E7DAA">
      <w:pPr>
        <w:pStyle w:val="c39"/>
        <w:shd w:val="clear" w:color="auto" w:fill="FFFFFF"/>
        <w:spacing w:before="0" w:beforeAutospacing="0" w:after="0" w:afterAutospacing="0"/>
        <w:ind w:right="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30E78" w:rsidRDefault="00830E78" w:rsidP="001E7DAA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D0D0D"/>
        </w:rPr>
        <w:t>Поэтическая тетрадь</w:t>
      </w:r>
      <w:r w:rsidR="00E51E47">
        <w:rPr>
          <w:rStyle w:val="c3"/>
          <w:b/>
          <w:bCs/>
          <w:color w:val="0D0D0D"/>
        </w:rPr>
        <w:t xml:space="preserve"> №2 (4 ч.)</w:t>
      </w:r>
    </w:p>
    <w:p w:rsidR="00830E78" w:rsidRDefault="00830E78" w:rsidP="001E7DAA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47"/>
          <w:color w:val="0D0D0D"/>
        </w:rPr>
      </w:pPr>
      <w:r>
        <w:rPr>
          <w:rStyle w:val="c47"/>
          <w:color w:val="0D0D0D"/>
        </w:rPr>
        <w:t>В. Я. Брюсов «Опять сон»; В. Я. Брюсов «Детская»; С. А. Есенин «Бабушкины сказки»; М. И. Цветаева «Бежит тропинка с бугорка…»; М. И. Цветаева «Наши царства»; обобщающий урок по теме: «Поэтическая тетрадь».</w:t>
      </w:r>
    </w:p>
    <w:p w:rsidR="00346673" w:rsidRDefault="00346673" w:rsidP="00346673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b/>
          <w:i/>
          <w:color w:val="0D0D0D"/>
        </w:rPr>
      </w:pPr>
      <w:r>
        <w:rPr>
          <w:rStyle w:val="c3"/>
          <w:b/>
          <w:i/>
          <w:color w:val="0D0D0D"/>
        </w:rPr>
        <w:t>Планируемые результаты:</w:t>
      </w:r>
    </w:p>
    <w:p w:rsidR="00346673" w:rsidRDefault="00346673" w:rsidP="001E7DAA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eastAsia="Calibri"/>
          <w:lang w:eastAsia="en-US"/>
        </w:rPr>
        <w:t>- п</w:t>
      </w:r>
      <w:r w:rsidRPr="00346673">
        <w:rPr>
          <w:rFonts w:eastAsia="Calibri"/>
          <w:lang w:eastAsia="en-US"/>
        </w:rPr>
        <w:t>рог</w:t>
      </w:r>
      <w:r>
        <w:rPr>
          <w:rFonts w:eastAsia="Calibri"/>
          <w:lang w:eastAsia="en-US"/>
        </w:rPr>
        <w:t>нозировать содержание раздела, ч</w:t>
      </w:r>
      <w:r w:rsidRPr="00346673">
        <w:rPr>
          <w:rFonts w:eastAsia="Calibri"/>
          <w:lang w:eastAsia="en-US"/>
        </w:rPr>
        <w:t>итать вслух с постепенным переходом на чтение про себя, увеличивать темп чтения вслух, исправляя ошибки при повторном чтении,  воспринимать на слух поэтическое произведение.</w:t>
      </w:r>
    </w:p>
    <w:p w:rsidR="00346673" w:rsidRDefault="00346673" w:rsidP="001E7DAA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30E78" w:rsidRDefault="00830E78" w:rsidP="001E7DAA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D0D0D"/>
        </w:rPr>
        <w:t>Природа и мы</w:t>
      </w:r>
      <w:r w:rsidR="00E51E47">
        <w:rPr>
          <w:rStyle w:val="c3"/>
          <w:b/>
          <w:bCs/>
          <w:color w:val="0D0D0D"/>
        </w:rPr>
        <w:t xml:space="preserve"> (11 ч.)</w:t>
      </w:r>
    </w:p>
    <w:p w:rsidR="00830E78" w:rsidRDefault="00830E78" w:rsidP="001E7DAA">
      <w:pPr>
        <w:pStyle w:val="c39"/>
        <w:shd w:val="clear" w:color="auto" w:fill="FFFFFF"/>
        <w:spacing w:before="0" w:beforeAutospacing="0" w:after="0" w:afterAutospacing="0"/>
        <w:ind w:right="6"/>
        <w:jc w:val="both"/>
        <w:rPr>
          <w:rStyle w:val="c3"/>
          <w:color w:val="0D0D0D"/>
        </w:rPr>
      </w:pPr>
      <w:r>
        <w:rPr>
          <w:rStyle w:val="c3"/>
          <w:color w:val="0D0D0D"/>
        </w:rPr>
        <w:t>Д. Н. Мамин-Сибиряк. «Приемыш»;  А. И. Куприн. «Барбос и Жулька»; М. Пришвин. «Выскочка»; К. Г. Паустовский. «Скрипучие половицы»; Е. И. Чарушин. «Кабан»; В. П. Астафьев. «Стрижонок Скрип».</w:t>
      </w:r>
    </w:p>
    <w:p w:rsidR="00346673" w:rsidRDefault="00346673" w:rsidP="00346673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b/>
          <w:i/>
          <w:color w:val="0D0D0D"/>
        </w:rPr>
      </w:pPr>
      <w:r>
        <w:rPr>
          <w:rStyle w:val="c3"/>
          <w:b/>
          <w:i/>
          <w:color w:val="0D0D0D"/>
        </w:rPr>
        <w:t>Планируемые результаты:</w:t>
      </w:r>
    </w:p>
    <w:p w:rsidR="00346673" w:rsidRPr="00346673" w:rsidRDefault="00346673" w:rsidP="00346673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- </w:t>
      </w:r>
      <w:r w:rsidRPr="00346673">
        <w:rPr>
          <w:rFonts w:ascii="Times New Roman" w:eastAsia="Calibri" w:hAnsi="Times New Roman"/>
          <w:sz w:val="24"/>
          <w:szCs w:val="24"/>
          <w:lang w:eastAsia="en-US"/>
        </w:rPr>
        <w:t xml:space="preserve">воспринимать на слух художественное и </w:t>
      </w:r>
      <w:r>
        <w:rPr>
          <w:rFonts w:ascii="Times New Roman" w:eastAsia="Calibri" w:hAnsi="Times New Roman"/>
          <w:sz w:val="24"/>
          <w:szCs w:val="24"/>
          <w:lang w:eastAsia="en-US"/>
        </w:rPr>
        <w:t>научно-популярное произведение;</w:t>
      </w:r>
    </w:p>
    <w:p w:rsidR="00346673" w:rsidRPr="00346673" w:rsidRDefault="00346673" w:rsidP="00346673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 п</w:t>
      </w:r>
      <w:r w:rsidRPr="00346673">
        <w:rPr>
          <w:rFonts w:ascii="Times New Roman" w:eastAsia="Calibri" w:hAnsi="Times New Roman"/>
          <w:sz w:val="24"/>
          <w:szCs w:val="24"/>
          <w:lang w:eastAsia="en-US"/>
        </w:rPr>
        <w:t xml:space="preserve">ользоваться справочными источниками  для понимания и получения дополнительной информации. </w:t>
      </w:r>
    </w:p>
    <w:p w:rsidR="00346673" w:rsidRDefault="00346673" w:rsidP="001E7DAA">
      <w:pPr>
        <w:pStyle w:val="c39"/>
        <w:shd w:val="clear" w:color="auto" w:fill="FFFFFF"/>
        <w:spacing w:before="0" w:beforeAutospacing="0" w:after="0" w:afterAutospacing="0"/>
        <w:ind w:right="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30E78" w:rsidRDefault="00830E78" w:rsidP="001E7DAA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D0D0D"/>
        </w:rPr>
        <w:t>Поэтическая тетрадь</w:t>
      </w:r>
      <w:r w:rsidR="00E51E47">
        <w:rPr>
          <w:rStyle w:val="c3"/>
          <w:b/>
          <w:bCs/>
          <w:color w:val="0D0D0D"/>
        </w:rPr>
        <w:t xml:space="preserve"> №3 (5 ч.)</w:t>
      </w:r>
    </w:p>
    <w:p w:rsidR="00830E78" w:rsidRDefault="00830E78" w:rsidP="001E7DAA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7"/>
          <w:color w:val="0D0D0D"/>
        </w:rPr>
        <w:t>Б. Л. Пастернак. «Золотая осень»;  С. А. Клычков. «Весна в лесу»;  Д. Б. Кедрин. «Бабье лето»; Н. М. Рубцов. «Сентябрь»;  С. А. Есенин. «Лебедушка».</w:t>
      </w:r>
    </w:p>
    <w:p w:rsidR="00346673" w:rsidRDefault="00346673" w:rsidP="00346673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b/>
          <w:i/>
          <w:color w:val="0D0D0D"/>
        </w:rPr>
      </w:pPr>
      <w:r>
        <w:rPr>
          <w:rStyle w:val="c3"/>
          <w:b/>
          <w:i/>
          <w:color w:val="0D0D0D"/>
        </w:rPr>
        <w:t>Планируемые результаты:</w:t>
      </w:r>
    </w:p>
    <w:p w:rsidR="008F784F" w:rsidRDefault="008F784F" w:rsidP="008F784F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eastAsia="Calibri"/>
          <w:lang w:eastAsia="en-US"/>
        </w:rPr>
        <w:lastRenderedPageBreak/>
        <w:t>- п</w:t>
      </w:r>
      <w:r w:rsidRPr="00346673">
        <w:rPr>
          <w:rFonts w:eastAsia="Calibri"/>
          <w:lang w:eastAsia="en-US"/>
        </w:rPr>
        <w:t>рог</w:t>
      </w:r>
      <w:r>
        <w:rPr>
          <w:rFonts w:eastAsia="Calibri"/>
          <w:lang w:eastAsia="en-US"/>
        </w:rPr>
        <w:t>нозировать содержание раздела, ч</w:t>
      </w:r>
      <w:r w:rsidRPr="00346673">
        <w:rPr>
          <w:rFonts w:eastAsia="Calibri"/>
          <w:lang w:eastAsia="en-US"/>
        </w:rPr>
        <w:t>итать вслух с постепенным переходом на чтение про себя, увеличивать темп чтения вслух, исправляя ошибки при повторном чтении,  воспринимать на слух поэтическое произведение.</w:t>
      </w:r>
    </w:p>
    <w:p w:rsidR="00346673" w:rsidRDefault="00346673" w:rsidP="008F784F">
      <w:pPr>
        <w:pStyle w:val="c21"/>
        <w:shd w:val="clear" w:color="auto" w:fill="FFFFFF"/>
        <w:spacing w:before="0" w:beforeAutospacing="0" w:after="0" w:afterAutospacing="0"/>
        <w:ind w:right="6"/>
        <w:jc w:val="both"/>
        <w:rPr>
          <w:rStyle w:val="c3"/>
          <w:b/>
          <w:bCs/>
          <w:color w:val="0D0D0D"/>
        </w:rPr>
      </w:pPr>
    </w:p>
    <w:p w:rsidR="00830E78" w:rsidRDefault="00830E78" w:rsidP="001E7DAA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D0D0D"/>
        </w:rPr>
        <w:t>Родина</w:t>
      </w:r>
      <w:r w:rsidR="00E51E47">
        <w:rPr>
          <w:rStyle w:val="c3"/>
          <w:b/>
          <w:bCs/>
          <w:color w:val="0D0D0D"/>
        </w:rPr>
        <w:t xml:space="preserve"> (5 ч.)</w:t>
      </w:r>
    </w:p>
    <w:p w:rsidR="00830E78" w:rsidRDefault="00830E78" w:rsidP="001E7DAA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color w:val="0D0D0D"/>
        </w:rPr>
      </w:pPr>
      <w:r>
        <w:rPr>
          <w:rStyle w:val="c3"/>
          <w:color w:val="0D0D0D"/>
        </w:rPr>
        <w:t>И. С.  Никитин «Русь»; С. Д. Дрожжин. «Родине»; Л. В. Жигулин «О, Родина! В неярком блеске...»; Б. А. Слуцкий. «Лошади в океане».</w:t>
      </w:r>
    </w:p>
    <w:p w:rsidR="008F784F" w:rsidRDefault="008F784F" w:rsidP="008F784F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b/>
          <w:i/>
          <w:color w:val="0D0D0D"/>
        </w:rPr>
      </w:pPr>
      <w:r>
        <w:rPr>
          <w:rStyle w:val="c3"/>
          <w:b/>
          <w:i/>
          <w:color w:val="0D0D0D"/>
        </w:rPr>
        <w:t>Планируемые результаты:</w:t>
      </w:r>
    </w:p>
    <w:p w:rsidR="008F784F" w:rsidRPr="008F784F" w:rsidRDefault="008F784F" w:rsidP="008F78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</w:t>
      </w:r>
      <w:r w:rsidRPr="008F784F">
        <w:rPr>
          <w:rFonts w:ascii="Times New Roman" w:hAnsi="Times New Roman"/>
          <w:sz w:val="24"/>
          <w:szCs w:val="24"/>
        </w:rPr>
        <w:t xml:space="preserve">елать выводы, давать аргументированные ответы, </w:t>
      </w:r>
      <w:r>
        <w:rPr>
          <w:rFonts w:ascii="Times New Roman" w:hAnsi="Times New Roman"/>
          <w:sz w:val="24"/>
          <w:szCs w:val="24"/>
        </w:rPr>
        <w:t>подтверждая отрывками из текста;</w:t>
      </w:r>
    </w:p>
    <w:p w:rsidR="008F784F" w:rsidRPr="008F784F" w:rsidRDefault="008F784F" w:rsidP="008F784F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color w:val="0D0D0D"/>
        </w:rPr>
      </w:pPr>
      <w:r>
        <w:rPr>
          <w:rFonts w:eastAsia="Calibri"/>
          <w:lang w:eastAsia="en-US"/>
        </w:rPr>
        <w:t>- р</w:t>
      </w:r>
      <w:r w:rsidRPr="008F784F">
        <w:rPr>
          <w:rFonts w:eastAsia="Calibri"/>
          <w:lang w:eastAsia="en-US"/>
        </w:rPr>
        <w:t>ассказывать о своей Родине, используя прочитанные произведения</w:t>
      </w:r>
    </w:p>
    <w:p w:rsidR="008F784F" w:rsidRPr="008F784F" w:rsidRDefault="008F784F" w:rsidP="008F784F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color w:val="000000"/>
        </w:rPr>
      </w:pPr>
    </w:p>
    <w:p w:rsidR="008F784F" w:rsidRPr="008F784F" w:rsidRDefault="00830E78" w:rsidP="008F784F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b/>
          <w:bCs/>
          <w:color w:val="0D0D0D"/>
        </w:rPr>
      </w:pPr>
      <w:r>
        <w:rPr>
          <w:rStyle w:val="c3"/>
          <w:b/>
          <w:bCs/>
          <w:color w:val="0D0D0D"/>
        </w:rPr>
        <w:t>Страна Фантазия</w:t>
      </w:r>
      <w:r w:rsidR="00E51E47">
        <w:rPr>
          <w:rStyle w:val="c3"/>
          <w:b/>
          <w:bCs/>
          <w:color w:val="0D0D0D"/>
        </w:rPr>
        <w:t xml:space="preserve"> 6 ч.)</w:t>
      </w:r>
    </w:p>
    <w:p w:rsidR="00830E78" w:rsidRDefault="00830E78" w:rsidP="001E7DAA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color w:val="0D0D0D"/>
        </w:rPr>
      </w:pPr>
      <w:r>
        <w:rPr>
          <w:rStyle w:val="c3"/>
          <w:color w:val="0D0D0D"/>
        </w:rPr>
        <w:t>Е. С. Велтистов. «Приключения Электроника». К. Булычев. «Путешествие Алисы».</w:t>
      </w:r>
    </w:p>
    <w:p w:rsidR="008F784F" w:rsidRDefault="008F784F" w:rsidP="008F784F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b/>
          <w:i/>
          <w:color w:val="0D0D0D"/>
        </w:rPr>
      </w:pPr>
      <w:r>
        <w:rPr>
          <w:rStyle w:val="c3"/>
          <w:b/>
          <w:i/>
          <w:color w:val="0D0D0D"/>
        </w:rPr>
        <w:t>Планируемые результаты:</w:t>
      </w:r>
    </w:p>
    <w:p w:rsidR="008F784F" w:rsidRDefault="008F784F" w:rsidP="001E7DAA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color w:val="0D0D0D"/>
        </w:rPr>
      </w:pPr>
      <w:r>
        <w:rPr>
          <w:rFonts w:eastAsia="Calibri"/>
          <w:lang w:eastAsia="en-US"/>
        </w:rPr>
        <w:t>- определять особенности</w:t>
      </w:r>
      <w:r w:rsidRPr="008F784F">
        <w:rPr>
          <w:rFonts w:eastAsia="Calibri"/>
          <w:lang w:eastAsia="en-US"/>
        </w:rPr>
        <w:t xml:space="preserve"> фантастических рассказов, таланта читателя, читательского воображения в процессе чтения фантастических произведений, самостоятельное составление фантастических рассказов.</w:t>
      </w:r>
    </w:p>
    <w:p w:rsidR="008F784F" w:rsidRDefault="008F784F" w:rsidP="001E7DAA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30E78" w:rsidRDefault="00830E78" w:rsidP="001E7DAA">
      <w:pPr>
        <w:pStyle w:val="c21"/>
        <w:shd w:val="clear" w:color="auto" w:fill="FFFFFF"/>
        <w:spacing w:before="0" w:beforeAutospacing="0" w:after="0" w:afterAutospacing="0"/>
        <w:ind w:right="6"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D0D0D"/>
        </w:rPr>
        <w:t>Зарубежная литература</w:t>
      </w:r>
      <w:r w:rsidR="00E51E47">
        <w:rPr>
          <w:rStyle w:val="c3"/>
          <w:b/>
          <w:bCs/>
          <w:color w:val="0D0D0D"/>
        </w:rPr>
        <w:t xml:space="preserve"> (12 ч.)</w:t>
      </w:r>
    </w:p>
    <w:p w:rsidR="00830E78" w:rsidRDefault="00830E78" w:rsidP="001E7DAA">
      <w:pPr>
        <w:pStyle w:val="c39"/>
        <w:shd w:val="clear" w:color="auto" w:fill="FFFFFF"/>
        <w:spacing w:before="0" w:beforeAutospacing="0" w:after="0" w:afterAutospacing="0"/>
        <w:ind w:right="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D0D0D"/>
        </w:rPr>
        <w:t>Дж. Свифт. «Путешествие Гулливера»; Г. X. Андерсен. «Русалочка»; М. Твен. «Приключения Тома Сойера»; С. Лагерлёф. «Святая ночь», «В Назарете»</w:t>
      </w:r>
    </w:p>
    <w:p w:rsidR="008F784F" w:rsidRDefault="008F784F" w:rsidP="008F784F">
      <w:pPr>
        <w:pStyle w:val="c25"/>
        <w:shd w:val="clear" w:color="auto" w:fill="FFFFFF"/>
        <w:spacing w:before="0" w:beforeAutospacing="0" w:after="0" w:afterAutospacing="0"/>
        <w:ind w:right="6"/>
        <w:jc w:val="both"/>
        <w:rPr>
          <w:rStyle w:val="c3"/>
          <w:b/>
          <w:i/>
          <w:color w:val="0D0D0D"/>
        </w:rPr>
      </w:pPr>
      <w:r>
        <w:rPr>
          <w:rStyle w:val="c3"/>
          <w:b/>
          <w:i/>
          <w:color w:val="0D0D0D"/>
        </w:rPr>
        <w:t>Планируемые результаты:</w:t>
      </w:r>
    </w:p>
    <w:p w:rsidR="008F784F" w:rsidRPr="008F784F" w:rsidRDefault="008F784F" w:rsidP="008F784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 знать зарубежную литературу, определять</w:t>
      </w:r>
      <w:r w:rsidRPr="008F784F">
        <w:rPr>
          <w:rFonts w:ascii="Times New Roman" w:eastAsia="Calibri" w:hAnsi="Times New Roman"/>
          <w:sz w:val="24"/>
          <w:szCs w:val="24"/>
          <w:lang w:eastAsia="en-US"/>
        </w:rPr>
        <w:t xml:space="preserve"> ее особе</w:t>
      </w:r>
      <w:r>
        <w:rPr>
          <w:rFonts w:ascii="Times New Roman" w:eastAsia="Calibri" w:hAnsi="Times New Roman"/>
          <w:sz w:val="24"/>
          <w:szCs w:val="24"/>
          <w:lang w:eastAsia="en-US"/>
        </w:rPr>
        <w:t>нности, составлять пересказы</w:t>
      </w:r>
      <w:bookmarkStart w:id="0" w:name="_GoBack"/>
      <w:bookmarkEnd w:id="0"/>
      <w:r w:rsidRPr="008F784F">
        <w:rPr>
          <w:rFonts w:ascii="Times New Roman" w:eastAsia="Calibri" w:hAnsi="Times New Roman"/>
          <w:sz w:val="24"/>
          <w:szCs w:val="24"/>
          <w:lang w:eastAsia="en-US"/>
        </w:rPr>
        <w:t xml:space="preserve"> самых интересных эпизодов из произведений от лица главных героев, самостоятельное составление рассказов о герое с использование авторского текста.</w:t>
      </w:r>
    </w:p>
    <w:p w:rsidR="0091472B" w:rsidRPr="00173747" w:rsidRDefault="0091472B" w:rsidP="006C711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Жербанова Галина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91472B" w:rsidRPr="00173747" w:rsidSect="002944C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341">
    <w:multiLevelType w:val="hybridMultilevel"/>
    <w:lvl w:ilvl="0" w:tplc="73983391">
      <w:start w:val="1"/>
      <w:numFmt w:val="decimal"/>
      <w:lvlText w:val="%1."/>
      <w:lvlJc w:val="left"/>
      <w:pPr>
        <w:ind w:left="720" w:hanging="360"/>
      </w:pPr>
    </w:lvl>
    <w:lvl w:ilvl="1" w:tplc="73983391" w:tentative="1">
      <w:start w:val="1"/>
      <w:numFmt w:val="lowerLetter"/>
      <w:lvlText w:val="%2."/>
      <w:lvlJc w:val="left"/>
      <w:pPr>
        <w:ind w:left="1440" w:hanging="360"/>
      </w:pPr>
    </w:lvl>
    <w:lvl w:ilvl="2" w:tplc="73983391" w:tentative="1">
      <w:start w:val="1"/>
      <w:numFmt w:val="lowerRoman"/>
      <w:lvlText w:val="%3."/>
      <w:lvlJc w:val="right"/>
      <w:pPr>
        <w:ind w:left="2160" w:hanging="180"/>
      </w:pPr>
    </w:lvl>
    <w:lvl w:ilvl="3" w:tplc="73983391" w:tentative="1">
      <w:start w:val="1"/>
      <w:numFmt w:val="decimal"/>
      <w:lvlText w:val="%4."/>
      <w:lvlJc w:val="left"/>
      <w:pPr>
        <w:ind w:left="2880" w:hanging="360"/>
      </w:pPr>
    </w:lvl>
    <w:lvl w:ilvl="4" w:tplc="73983391" w:tentative="1">
      <w:start w:val="1"/>
      <w:numFmt w:val="lowerLetter"/>
      <w:lvlText w:val="%5."/>
      <w:lvlJc w:val="left"/>
      <w:pPr>
        <w:ind w:left="3600" w:hanging="360"/>
      </w:pPr>
    </w:lvl>
    <w:lvl w:ilvl="5" w:tplc="73983391" w:tentative="1">
      <w:start w:val="1"/>
      <w:numFmt w:val="lowerRoman"/>
      <w:lvlText w:val="%6."/>
      <w:lvlJc w:val="right"/>
      <w:pPr>
        <w:ind w:left="4320" w:hanging="180"/>
      </w:pPr>
    </w:lvl>
    <w:lvl w:ilvl="6" w:tplc="73983391" w:tentative="1">
      <w:start w:val="1"/>
      <w:numFmt w:val="decimal"/>
      <w:lvlText w:val="%7."/>
      <w:lvlJc w:val="left"/>
      <w:pPr>
        <w:ind w:left="5040" w:hanging="360"/>
      </w:pPr>
    </w:lvl>
    <w:lvl w:ilvl="7" w:tplc="73983391" w:tentative="1">
      <w:start w:val="1"/>
      <w:numFmt w:val="lowerLetter"/>
      <w:lvlText w:val="%8."/>
      <w:lvlJc w:val="left"/>
      <w:pPr>
        <w:ind w:left="5760" w:hanging="360"/>
      </w:pPr>
    </w:lvl>
    <w:lvl w:ilvl="8" w:tplc="73983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0">
    <w:multiLevelType w:val="hybridMultilevel"/>
    <w:lvl w:ilvl="0" w:tplc="10004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0642743"/>
    <w:multiLevelType w:val="multilevel"/>
    <w:tmpl w:val="F312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0205DD"/>
    <w:multiLevelType w:val="hybridMultilevel"/>
    <w:tmpl w:val="680E6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0345D1"/>
    <w:multiLevelType w:val="hybridMultilevel"/>
    <w:tmpl w:val="1DB2A9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2D21CB"/>
    <w:multiLevelType w:val="hybridMultilevel"/>
    <w:tmpl w:val="556A19AA"/>
    <w:lvl w:ilvl="0" w:tplc="0419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4">
    <w:nsid w:val="6EAD2F5A"/>
    <w:multiLevelType w:val="hybridMultilevel"/>
    <w:tmpl w:val="A1F6D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7E7F97"/>
    <w:multiLevelType w:val="hybridMultilevel"/>
    <w:tmpl w:val="D004A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4340">
    <w:abstractNumId w:val="4340"/>
  </w:num>
  <w:num w:numId="4341">
    <w:abstractNumId w:val="434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drawingGridHorizontalSpacing w:val="110"/>
  <w:displayHorizontalDrawingGridEvery w:val="2"/>
  <w:characterSpacingControl w:val="doNotCompress"/>
  <w:compat/>
  <w:rsids>
    <w:rsidRoot w:val="002C7670"/>
    <w:rsid w:val="001E7DAA"/>
    <w:rsid w:val="002944C7"/>
    <w:rsid w:val="002C7670"/>
    <w:rsid w:val="00321DFA"/>
    <w:rsid w:val="00326B65"/>
    <w:rsid w:val="00346673"/>
    <w:rsid w:val="00372452"/>
    <w:rsid w:val="004144E6"/>
    <w:rsid w:val="00460A2B"/>
    <w:rsid w:val="004A6DFC"/>
    <w:rsid w:val="00561EB2"/>
    <w:rsid w:val="005D2DBC"/>
    <w:rsid w:val="006C7119"/>
    <w:rsid w:val="00735052"/>
    <w:rsid w:val="00786B8C"/>
    <w:rsid w:val="00830E78"/>
    <w:rsid w:val="008F784F"/>
    <w:rsid w:val="0091472B"/>
    <w:rsid w:val="00932D25"/>
    <w:rsid w:val="00970F6A"/>
    <w:rsid w:val="009D1418"/>
    <w:rsid w:val="009F2D8B"/>
    <w:rsid w:val="00A523E0"/>
    <w:rsid w:val="00A72299"/>
    <w:rsid w:val="00AA7C24"/>
    <w:rsid w:val="00AC6B10"/>
    <w:rsid w:val="00B8353E"/>
    <w:rsid w:val="00DF0501"/>
    <w:rsid w:val="00DF0626"/>
    <w:rsid w:val="00E51E47"/>
    <w:rsid w:val="00EB11E1"/>
    <w:rsid w:val="00EC10D0"/>
    <w:rsid w:val="00EE6FD3"/>
    <w:rsid w:val="00F23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72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91472B"/>
  </w:style>
  <w:style w:type="paragraph" w:customStyle="1" w:styleId="c1">
    <w:name w:val="c1"/>
    <w:basedOn w:val="a"/>
    <w:rsid w:val="009147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List Paragraph"/>
    <w:basedOn w:val="a"/>
    <w:uiPriority w:val="34"/>
    <w:qFormat/>
    <w:rsid w:val="0091472B"/>
    <w:pPr>
      <w:spacing w:after="0" w:line="240" w:lineRule="auto"/>
      <w:ind w:left="720"/>
      <w:contextualSpacing/>
      <w:jc w:val="both"/>
    </w:pPr>
    <w:rPr>
      <w:rFonts w:ascii="Times New Roman" w:eastAsia="Calibri" w:hAnsi="Times New Roman"/>
      <w:sz w:val="24"/>
      <w:szCs w:val="24"/>
      <w:lang w:eastAsia="ar-SA"/>
    </w:rPr>
  </w:style>
  <w:style w:type="paragraph" w:customStyle="1" w:styleId="Textbody">
    <w:name w:val="Text body"/>
    <w:basedOn w:val="a"/>
    <w:rsid w:val="0091472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4">
    <w:name w:val="Table Grid"/>
    <w:basedOn w:val="a1"/>
    <w:uiPriority w:val="59"/>
    <w:rsid w:val="009147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F2D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 Spacing"/>
    <w:uiPriority w:val="1"/>
    <w:qFormat/>
    <w:rsid w:val="00830E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21">
    <w:name w:val="c21"/>
    <w:basedOn w:val="a"/>
    <w:rsid w:val="00830E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830E78"/>
  </w:style>
  <w:style w:type="character" w:customStyle="1" w:styleId="c0">
    <w:name w:val="c0"/>
    <w:basedOn w:val="a0"/>
    <w:rsid w:val="00830E78"/>
  </w:style>
  <w:style w:type="paragraph" w:customStyle="1" w:styleId="c25">
    <w:name w:val="c25"/>
    <w:basedOn w:val="a"/>
    <w:rsid w:val="00830E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7">
    <w:name w:val="c47"/>
    <w:basedOn w:val="a0"/>
    <w:rsid w:val="00830E78"/>
  </w:style>
  <w:style w:type="paragraph" w:customStyle="1" w:styleId="c39">
    <w:name w:val="c39"/>
    <w:basedOn w:val="a"/>
    <w:rsid w:val="00830E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6c1c78">
    <w:name w:val="c26 c1 c78"/>
    <w:basedOn w:val="a"/>
    <w:rsid w:val="00AC6B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6c1">
    <w:name w:val="c26 c1"/>
    <w:basedOn w:val="a"/>
    <w:rsid w:val="003466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35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5052"/>
    <w:rPr>
      <w:rFonts w:ascii="Tahoma" w:eastAsia="Times New Roman" w:hAnsi="Tahoma" w:cs="Tahoma"/>
      <w:sz w:val="16"/>
      <w:szCs w:val="16"/>
      <w:lang w:eastAsia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72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91472B"/>
  </w:style>
  <w:style w:type="paragraph" w:customStyle="1" w:styleId="c1">
    <w:name w:val="c1"/>
    <w:basedOn w:val="a"/>
    <w:rsid w:val="009147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List Paragraph"/>
    <w:basedOn w:val="a"/>
    <w:uiPriority w:val="34"/>
    <w:qFormat/>
    <w:rsid w:val="0091472B"/>
    <w:pPr>
      <w:spacing w:after="0" w:line="240" w:lineRule="auto"/>
      <w:ind w:left="720"/>
      <w:contextualSpacing/>
      <w:jc w:val="both"/>
    </w:pPr>
    <w:rPr>
      <w:rFonts w:ascii="Times New Roman" w:eastAsia="Calibri" w:hAnsi="Times New Roman"/>
      <w:sz w:val="24"/>
      <w:szCs w:val="24"/>
      <w:lang w:eastAsia="ar-SA"/>
    </w:rPr>
  </w:style>
  <w:style w:type="paragraph" w:customStyle="1" w:styleId="Textbody">
    <w:name w:val="Text body"/>
    <w:basedOn w:val="a"/>
    <w:rsid w:val="0091472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4">
    <w:name w:val="Table Grid"/>
    <w:basedOn w:val="a1"/>
    <w:uiPriority w:val="59"/>
    <w:rsid w:val="009147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694785759" Type="http://schemas.openxmlformats.org/officeDocument/2006/relationships/footnotes" Target="footnotes.xml"/><Relationship Id="rId276609043" Type="http://schemas.openxmlformats.org/officeDocument/2006/relationships/endnotes" Target="endnotes.xml"/><Relationship Id="rId822549797" Type="http://schemas.openxmlformats.org/officeDocument/2006/relationships/comments" Target="comments.xml"/><Relationship Id="rId944869298" Type="http://schemas.microsoft.com/office/2011/relationships/commentsExtended" Target="commentsExtended.xml"/><Relationship Id="rId719107968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f1DpJnS04NOpX9kCpZ+xTx9lAw0=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</SignatureValue>
  <KeyInfo>
    <X509Data>
      <X509Certificate>MIIFwDCCA6gCFGmuXN4bNSDagNvjEsKHZo/19nwhMA0GCSqGSIb3DQEBCwUAMIGQ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694785759"/>
            <mdssi:RelationshipReference SourceId="rId276609043"/>
            <mdssi:RelationshipReference SourceId="rId822549797"/>
            <mdssi:RelationshipReference SourceId="rId944869298"/>
            <mdssi:RelationshipReference SourceId="rId719107968"/>
          </Transform>
          <Transform Algorithm="http://www.w3.org/TR/2001/REC-xml-c14n-20010315"/>
        </Transforms>
        <DigestMethod Algorithm="http://www.w3.org/2000/09/xmldsig#sha1"/>
        <DigestValue>EGyreLEtTTvryeFbXae2hVB30sE=</DigestValue>
      </Reference>
      <Reference URI="/word/../customXml/item1.xml?ContentType=application/xml">
        <DigestMethod Algorithm="http://www.w3.org/2000/09/xmldsig#sha1"/>
        <DigestValue>2jmj7l5rSw0yVb/vlWAYkK/YBwk=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z8zM95vAhDhDMqbwc4rZUST4wSQ=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9g10GHCo643tHhG/k++BOke9SJc=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Ca3G+7Uwef3yucWqEw9d8MXWGek=</DigestValue>
      </Reference>
      <Reference URI="/word/media/image2.jpeg?ContentType=image/jpeg">
        <DigestMethod Algorithm="http://www.w3.org/2000/09/xmldsig#sha1"/>
        <DigestValue>8EP8IECXapLebPj1nXW/0j6f37k=</DigestValue>
      </Reference>
      <Reference URI="/word/numbering.xml?ContentType=application/vnd.openxmlformats-officedocument.wordprocessingml.numbering+xml">
        <DigestMethod Algorithm="http://www.w3.org/2000/09/xmldsig#sha1"/>
        <DigestValue>H4csDjFYKd+Ci+J6271HxoHpQag=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Fdb/+F5HF/2iaR+ZzKhEupuHU3E=</DigestValue>
      </Reference>
      <Reference URI="/word/styles.xml?ContentType=application/vnd.openxmlformats-officedocument.wordprocessingml.styles+xml">
        <DigestMethod Algorithm="http://www.w3.org/2000/09/xmldsig#sha1"/>
        <DigestValue>JjZv/VGHH3qnLTrPCsT3adL38W4=</DigestValue>
      </Reference>
      <Reference URI="/word/stylesWithEffects.xml?ContentType=application/vnd.ms-word.stylesWithEffects+xml">
        <DigestMethod Algorithm="http://www.w3.org/2000/09/xmldsig#sha1"/>
        <DigestValue>+24+8Ei0t6/LmsPCVqOnKh2LE/U=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Xx+Q/cDPNmfy2tgyFq1MXUNrG4A=</DigestValue>
      </Reference>
    </Manifest>
    <SignatureProperties>
      <SignatureProperty Id="idSignatureTime" Target="#idPackageSignature">
        <mdssi:SignatureTime>
          <mdssi:Format>YYYY-MM-DDThh:mm:ssTZD</mdssi:Format>
          <mdssi:Value>2022-01-14T07:42:12Z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744938-9348-454C-B1C8-492394D35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8</Pages>
  <Words>2111</Words>
  <Characters>12036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Admin</cp:lastModifiedBy>
  <cp:revision>14</cp:revision>
  <cp:lastPrinted>2020-02-19T05:49:00Z</cp:lastPrinted>
  <dcterms:created xsi:type="dcterms:W3CDTF">2020-02-17T07:11:00Z</dcterms:created>
  <dcterms:modified xsi:type="dcterms:W3CDTF">2020-02-20T03:33:00Z</dcterms:modified>
</cp:coreProperties>
</file>