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01" w:rsidRDefault="003D6701" w:rsidP="003D67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20130" cy="8488452"/>
            <wp:effectExtent l="19050" t="0" r="0" b="0"/>
            <wp:docPr id="1" name="Рисунок 1" descr="C:\Documents and Settings\Admin\Рабочий стол\Титульники\Белоусова НМ 4В  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итульники\Белоусова НМ 4В  ИЗ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701" w:rsidRDefault="003D6701" w:rsidP="007B72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D6701" w:rsidRDefault="003D6701" w:rsidP="007B72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D6701" w:rsidRDefault="003D6701" w:rsidP="007B72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D6701" w:rsidRDefault="003D6701" w:rsidP="007B72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D6701" w:rsidRDefault="003D6701" w:rsidP="003D67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120130" cy="8488452"/>
            <wp:effectExtent l="19050" t="0" r="0" b="0"/>
            <wp:docPr id="2" name="Рисунок 2" descr="C:\Documents and Settings\Admin\Рабочий стол\Титульники\Дмитриева ВН 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Титульники\Дмитриева ВН ИЗ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701" w:rsidRDefault="003D6701" w:rsidP="007B72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D6701" w:rsidRDefault="003D6701" w:rsidP="007B72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D6701" w:rsidRDefault="003D6701" w:rsidP="007B72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D6701" w:rsidRDefault="003D6701" w:rsidP="007B72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2207F" w:rsidRPr="0082207F" w:rsidRDefault="0082207F" w:rsidP="007B72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207F">
        <w:rPr>
          <w:rFonts w:ascii="Times New Roman" w:hAnsi="Times New Roman"/>
          <w:b/>
          <w:sz w:val="24"/>
          <w:szCs w:val="24"/>
        </w:rPr>
        <w:lastRenderedPageBreak/>
        <w:t>РАБОЧАЯ ПРОГРАММА</w:t>
      </w:r>
    </w:p>
    <w:p w:rsidR="0082207F" w:rsidRPr="0082207F" w:rsidRDefault="0082207F" w:rsidP="007B72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b/>
          <w:sz w:val="24"/>
          <w:szCs w:val="24"/>
        </w:rPr>
        <w:t>ПО ИЗОБРАЗИТЕЛЬНОМУ ИСКУССТВУ</w:t>
      </w:r>
    </w:p>
    <w:p w:rsidR="0082207F" w:rsidRPr="0082207F" w:rsidRDefault="0082207F" w:rsidP="007B72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b/>
          <w:sz w:val="24"/>
          <w:szCs w:val="24"/>
        </w:rPr>
        <w:t>ДЛЯ 4 КЛАССА</w:t>
      </w:r>
    </w:p>
    <w:p w:rsidR="0082207F" w:rsidRPr="0082207F" w:rsidRDefault="007B7212" w:rsidP="007B72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(«</w:t>
      </w:r>
      <w:r w:rsidR="0082207F" w:rsidRPr="0082207F">
        <w:rPr>
          <w:rFonts w:ascii="Times New Roman" w:hAnsi="Times New Roman"/>
          <w:b/>
          <w:sz w:val="24"/>
          <w:szCs w:val="24"/>
        </w:rPr>
        <w:t>Школа России</w:t>
      </w:r>
      <w:r>
        <w:rPr>
          <w:rFonts w:ascii="Times New Roman" w:hAnsi="Times New Roman"/>
          <w:b/>
          <w:sz w:val="24"/>
          <w:szCs w:val="24"/>
        </w:rPr>
        <w:t>»)</w:t>
      </w:r>
    </w:p>
    <w:p w:rsidR="00C71756" w:rsidRPr="000A39BB" w:rsidRDefault="00C71756" w:rsidP="0082207F">
      <w:pPr>
        <w:pStyle w:val="Textbody"/>
        <w:spacing w:after="0" w:line="360" w:lineRule="auto"/>
        <w:ind w:firstLine="709"/>
        <w:jc w:val="center"/>
        <w:rPr>
          <w:rFonts w:cs="Times New Roman"/>
          <w:b/>
          <w:shd w:val="clear" w:color="auto" w:fill="FFFFFF"/>
          <w:lang w:val="ru-RU"/>
        </w:rPr>
      </w:pPr>
    </w:p>
    <w:p w:rsidR="0082207F" w:rsidRDefault="0082207F" w:rsidP="00C71756">
      <w:pPr>
        <w:pStyle w:val="Textbody"/>
        <w:spacing w:after="0"/>
        <w:ind w:firstLine="709"/>
        <w:jc w:val="center"/>
        <w:rPr>
          <w:rFonts w:cs="Times New Roman"/>
          <w:b/>
          <w:shd w:val="clear" w:color="auto" w:fill="FFFFFF"/>
        </w:rPr>
      </w:pPr>
      <w:r w:rsidRPr="0082207F">
        <w:rPr>
          <w:rFonts w:cs="Times New Roman"/>
          <w:b/>
          <w:shd w:val="clear" w:color="auto" w:fill="FFFFFF"/>
        </w:rPr>
        <w:t>ПОЯСНИТЕЛЬНАЯ ЗАПИСКА</w:t>
      </w:r>
    </w:p>
    <w:p w:rsidR="00C71756" w:rsidRPr="00C71756" w:rsidRDefault="00C71756" w:rsidP="00C71756">
      <w:pPr>
        <w:pStyle w:val="Textbody"/>
        <w:spacing w:after="0"/>
        <w:ind w:firstLine="709"/>
        <w:jc w:val="center"/>
        <w:rPr>
          <w:rFonts w:cs="Times New Roman"/>
          <w:b/>
          <w:shd w:val="clear" w:color="auto" w:fill="FFFFFF"/>
        </w:rPr>
      </w:pPr>
    </w:p>
    <w:p w:rsidR="0082207F" w:rsidRPr="0082207F" w:rsidRDefault="0082207F" w:rsidP="00C71756">
      <w:pPr>
        <w:tabs>
          <w:tab w:val="left" w:pos="0"/>
          <w:tab w:val="left" w:pos="993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82207F">
        <w:rPr>
          <w:rFonts w:ascii="Times New Roman" w:hAnsi="Times New Roman"/>
          <w:kern w:val="2"/>
          <w:sz w:val="24"/>
          <w:szCs w:val="24"/>
        </w:rPr>
        <w:t xml:space="preserve">Рабочая </w:t>
      </w:r>
      <w:r w:rsidR="006F1E5F">
        <w:rPr>
          <w:rFonts w:ascii="Times New Roman" w:hAnsi="Times New Roman"/>
          <w:kern w:val="2"/>
          <w:sz w:val="24"/>
          <w:szCs w:val="24"/>
        </w:rPr>
        <w:t xml:space="preserve">программа по </w:t>
      </w:r>
      <w:r w:rsidR="006F1E5F" w:rsidRPr="000A39BB">
        <w:rPr>
          <w:rFonts w:ascii="Times New Roman" w:hAnsi="Times New Roman"/>
          <w:kern w:val="2"/>
          <w:sz w:val="24"/>
          <w:szCs w:val="24"/>
        </w:rPr>
        <w:t>изобразительному искусству</w:t>
      </w:r>
      <w:r w:rsidR="00EE6008" w:rsidRPr="006F1E5F">
        <w:rPr>
          <w:rFonts w:ascii="Times New Roman" w:hAnsi="Times New Roman"/>
          <w:color w:val="FF0000"/>
          <w:kern w:val="2"/>
          <w:sz w:val="24"/>
          <w:szCs w:val="24"/>
        </w:rPr>
        <w:t xml:space="preserve"> </w:t>
      </w:r>
      <w:r w:rsidR="00EE6008">
        <w:rPr>
          <w:rFonts w:ascii="Times New Roman" w:hAnsi="Times New Roman"/>
          <w:kern w:val="2"/>
          <w:sz w:val="24"/>
          <w:szCs w:val="24"/>
        </w:rPr>
        <w:t>для четвёрт</w:t>
      </w:r>
      <w:r w:rsidRPr="0082207F">
        <w:rPr>
          <w:rFonts w:ascii="Times New Roman" w:hAnsi="Times New Roman"/>
          <w:kern w:val="2"/>
          <w:sz w:val="24"/>
          <w:szCs w:val="24"/>
        </w:rPr>
        <w:t>ого класса составлена в соответствии с правовыми и нормативными документами:</w:t>
      </w:r>
    </w:p>
    <w:p w:rsidR="0082207F" w:rsidRPr="0082207F" w:rsidRDefault="0082207F" w:rsidP="00C7175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2207F">
        <w:rPr>
          <w:rFonts w:ascii="Times New Roman" w:eastAsia="Calibri" w:hAnsi="Times New Roman"/>
          <w:sz w:val="24"/>
          <w:szCs w:val="24"/>
          <w:lang w:eastAsia="en-US"/>
        </w:rPr>
        <w:t xml:space="preserve">- Федеральный Закон от 29.12.2012 № 273-ФЗ «Об образовании в Российской Федерации» (с изменениями);  </w:t>
      </w:r>
    </w:p>
    <w:p w:rsidR="0082207F" w:rsidRPr="0082207F" w:rsidRDefault="0082207F" w:rsidP="00C7175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2207F">
        <w:rPr>
          <w:rFonts w:ascii="Times New Roman" w:eastAsia="Calibri" w:hAnsi="Times New Roman"/>
          <w:sz w:val="24"/>
          <w:szCs w:val="24"/>
          <w:lang w:eastAsia="en-US"/>
        </w:rPr>
        <w:t xml:space="preserve"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(далее – ФГОС начального общего образования) (в ред. Приказов Минобрнауки России от 26.11.2010 N 1241, от 22.09.2011 N 2357, от 18.12.2012 N 1060, от 29.12.2014 N 1643, от 18.05.2015 N 507, от 31.12.2015 N 1576); </w:t>
      </w:r>
    </w:p>
    <w:p w:rsidR="0082207F" w:rsidRPr="0082207F" w:rsidRDefault="0082207F" w:rsidP="00C71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eastAsia="Calibri" w:hAnsi="Times New Roman"/>
          <w:sz w:val="24"/>
          <w:szCs w:val="24"/>
          <w:lang w:eastAsia="en-US"/>
        </w:rPr>
        <w:t xml:space="preserve">-Приказ Минобрнауки России от 31.03.2014г. №253 «Об утверждении федерального перечня учебников, рекомендуемых к использованию при реализации </w:t>
      </w:r>
      <w:r w:rsidRPr="0082207F">
        <w:rPr>
          <w:rFonts w:ascii="Times New Roman" w:hAnsi="Times New Roman"/>
          <w:sz w:val="24"/>
          <w:szCs w:val="24"/>
        </w:rPr>
        <w:t>имеющих государственную аккредитацию образовательных программ начального общего, основного общего, среднего общего образования» (в ред. Приказа Минобрнауки РФ №233 от 08.05.2019г);</w:t>
      </w:r>
    </w:p>
    <w:p w:rsidR="0082207F" w:rsidRPr="0082207F" w:rsidRDefault="007B7212" w:rsidP="007B7212">
      <w:pPr>
        <w:tabs>
          <w:tab w:val="left" w:pos="4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2207F" w:rsidRPr="0082207F">
        <w:rPr>
          <w:rFonts w:ascii="Times New Roman" w:hAnsi="Times New Roman"/>
          <w:sz w:val="24"/>
          <w:szCs w:val="24"/>
        </w:rPr>
        <w:t>Примерная программа по курсу «Изобразительного искусства» (1-4</w:t>
      </w:r>
      <w:r w:rsidR="000A39BB">
        <w:rPr>
          <w:rFonts w:ascii="Times New Roman" w:hAnsi="Times New Roman"/>
          <w:sz w:val="24"/>
          <w:szCs w:val="24"/>
        </w:rPr>
        <w:t xml:space="preserve"> </w:t>
      </w:r>
      <w:r w:rsidR="0082207F" w:rsidRPr="0082207F">
        <w:rPr>
          <w:rFonts w:ascii="Times New Roman" w:hAnsi="Times New Roman"/>
          <w:sz w:val="24"/>
          <w:szCs w:val="24"/>
        </w:rPr>
        <w:t xml:space="preserve">классы) авторы: </w:t>
      </w:r>
      <w:r w:rsidR="00B16B36">
        <w:rPr>
          <w:rFonts w:ascii="Times New Roman" w:hAnsi="Times New Roman"/>
          <w:sz w:val="24"/>
          <w:szCs w:val="24"/>
        </w:rPr>
        <w:t>Л.А</w:t>
      </w:r>
      <w:r w:rsidR="006F1E5F">
        <w:rPr>
          <w:rFonts w:ascii="Times New Roman" w:hAnsi="Times New Roman"/>
          <w:sz w:val="24"/>
          <w:szCs w:val="24"/>
        </w:rPr>
        <w:t>.</w:t>
      </w:r>
      <w:r w:rsidR="0082207F" w:rsidRPr="0082207F">
        <w:rPr>
          <w:rFonts w:ascii="Times New Roman" w:hAnsi="Times New Roman"/>
          <w:sz w:val="24"/>
          <w:szCs w:val="24"/>
        </w:rPr>
        <w:t>Неменск</w:t>
      </w:r>
      <w:r w:rsidR="00B16B36">
        <w:rPr>
          <w:rFonts w:ascii="Times New Roman" w:hAnsi="Times New Roman"/>
          <w:sz w:val="24"/>
          <w:szCs w:val="24"/>
        </w:rPr>
        <w:t>ая</w:t>
      </w:r>
      <w:r w:rsidR="000A39BB">
        <w:rPr>
          <w:rFonts w:ascii="Times New Roman" w:hAnsi="Times New Roman"/>
          <w:sz w:val="24"/>
          <w:szCs w:val="24"/>
        </w:rPr>
        <w:t>, В.Г. Горецкий, Москва, Просвещение</w:t>
      </w:r>
      <w:r w:rsidR="0082207F" w:rsidRPr="0082207F">
        <w:rPr>
          <w:rFonts w:ascii="Times New Roman" w:hAnsi="Times New Roman"/>
          <w:sz w:val="24"/>
          <w:szCs w:val="24"/>
        </w:rPr>
        <w:t>.</w:t>
      </w:r>
    </w:p>
    <w:p w:rsidR="00C71756" w:rsidRPr="00677E14" w:rsidRDefault="00C71756" w:rsidP="0082207F">
      <w:pPr>
        <w:pStyle w:val="a3"/>
        <w:shd w:val="clear" w:color="auto" w:fill="FFFFFF"/>
        <w:suppressAutoHyphens/>
        <w:spacing w:line="360" w:lineRule="auto"/>
        <w:ind w:left="0" w:firstLine="709"/>
        <w:jc w:val="center"/>
        <w:rPr>
          <w:b/>
        </w:rPr>
      </w:pPr>
    </w:p>
    <w:p w:rsidR="0082207F" w:rsidRPr="0082207F" w:rsidRDefault="0082207F" w:rsidP="0082207F">
      <w:pPr>
        <w:pStyle w:val="a3"/>
        <w:shd w:val="clear" w:color="auto" w:fill="FFFFFF"/>
        <w:suppressAutoHyphens/>
        <w:spacing w:line="360" w:lineRule="auto"/>
        <w:ind w:left="0" w:firstLine="709"/>
        <w:jc w:val="center"/>
      </w:pPr>
      <w:r w:rsidRPr="0082207F">
        <w:rPr>
          <w:b/>
        </w:rPr>
        <w:t>УМК</w:t>
      </w:r>
    </w:p>
    <w:p w:rsidR="0082207F" w:rsidRPr="0082207F" w:rsidRDefault="0082207F" w:rsidP="00C71756">
      <w:pPr>
        <w:tabs>
          <w:tab w:val="right" w:leader="underscore" w:pos="9645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Для реализации программы используют учебники и учебно-методические пособия:</w:t>
      </w:r>
    </w:p>
    <w:p w:rsidR="0082207F" w:rsidRPr="0082207F" w:rsidRDefault="00B16B36" w:rsidP="00C71756">
      <w:pPr>
        <w:pStyle w:val="c1"/>
        <w:spacing w:before="0" w:beforeAutospacing="0" w:after="0" w:afterAutospacing="0"/>
        <w:jc w:val="both"/>
      </w:pPr>
      <w:r>
        <w:t>Л,А</w:t>
      </w:r>
      <w:r w:rsidR="006F1E5F">
        <w:t xml:space="preserve">. </w:t>
      </w:r>
      <w:r w:rsidR="0082207F" w:rsidRPr="0082207F">
        <w:t>Неменск</w:t>
      </w:r>
      <w:r>
        <w:t>ая</w:t>
      </w:r>
      <w:r w:rsidR="0082207F" w:rsidRPr="0082207F">
        <w:t>, В.Г. Горецкий.</w:t>
      </w:r>
      <w:r w:rsidR="006F1E5F">
        <w:t xml:space="preserve"> </w:t>
      </w:r>
      <w:r w:rsidR="0082207F" w:rsidRPr="0082207F">
        <w:rPr>
          <w:rStyle w:val="c5"/>
        </w:rPr>
        <w:t>Изобразительно</w:t>
      </w:r>
      <w:r w:rsidR="000A39BB">
        <w:rPr>
          <w:rStyle w:val="c5"/>
        </w:rPr>
        <w:t>е искусство. Учебник 4 класс (1-</w:t>
      </w:r>
      <w:r w:rsidR="0082207F" w:rsidRPr="0082207F">
        <w:rPr>
          <w:rStyle w:val="c5"/>
        </w:rPr>
        <w:t xml:space="preserve">4).—  </w:t>
      </w:r>
      <w:r w:rsidR="0082207F" w:rsidRPr="0082207F">
        <w:t>Москва</w:t>
      </w:r>
      <w:r w:rsidR="000A39BB">
        <w:t xml:space="preserve">, Просвещение, </w:t>
      </w:r>
      <w:r w:rsidR="0082207F" w:rsidRPr="0082207F">
        <w:t>2019 г.</w:t>
      </w:r>
      <w:r w:rsidR="0082207F" w:rsidRPr="0082207F">
        <w:rPr>
          <w:rStyle w:val="c5"/>
        </w:rPr>
        <w:t xml:space="preserve">   </w:t>
      </w:r>
    </w:p>
    <w:p w:rsidR="0082207F" w:rsidRPr="0082207F" w:rsidRDefault="00B16B36" w:rsidP="00C71756">
      <w:pPr>
        <w:pStyle w:val="c1"/>
        <w:spacing w:before="0" w:beforeAutospacing="0" w:after="0" w:afterAutospacing="0"/>
        <w:jc w:val="both"/>
      </w:pPr>
      <w:r>
        <w:t>Л,А</w:t>
      </w:r>
      <w:r w:rsidR="006F1E5F">
        <w:t xml:space="preserve">. </w:t>
      </w:r>
      <w:r w:rsidR="0082207F" w:rsidRPr="0082207F">
        <w:t>Неменск</w:t>
      </w:r>
      <w:r>
        <w:t>ая</w:t>
      </w:r>
      <w:r w:rsidR="0082207F" w:rsidRPr="0082207F">
        <w:t>, В.Г. Горецкий.</w:t>
      </w:r>
      <w:r w:rsidR="0082207F" w:rsidRPr="0082207F">
        <w:rPr>
          <w:rStyle w:val="c5"/>
        </w:rPr>
        <w:t xml:space="preserve"> Рабочая тетрадь по изобраз</w:t>
      </w:r>
      <w:r w:rsidR="000A39BB">
        <w:rPr>
          <w:rStyle w:val="c5"/>
        </w:rPr>
        <w:t>ительному искусству. 4 класс (1-</w:t>
      </w:r>
      <w:r w:rsidR="0082207F" w:rsidRPr="0082207F">
        <w:rPr>
          <w:rStyle w:val="c5"/>
        </w:rPr>
        <w:t xml:space="preserve">4). </w:t>
      </w:r>
      <w:r w:rsidR="0082207F" w:rsidRPr="0082207F">
        <w:t>Москва</w:t>
      </w:r>
      <w:r w:rsidR="006F1E5F">
        <w:t>,</w:t>
      </w:r>
      <w:r w:rsidR="000A39BB">
        <w:t xml:space="preserve"> Просвещение, </w:t>
      </w:r>
      <w:r w:rsidR="0082207F" w:rsidRPr="0082207F">
        <w:t>2019 г.</w:t>
      </w:r>
    </w:p>
    <w:p w:rsidR="0082207F" w:rsidRPr="0082207F" w:rsidRDefault="0082207F" w:rsidP="00C71756">
      <w:pPr>
        <w:pStyle w:val="c1"/>
        <w:spacing w:before="0" w:beforeAutospacing="0" w:after="0" w:afterAutospacing="0"/>
        <w:ind w:firstLine="567"/>
        <w:jc w:val="both"/>
        <w:rPr>
          <w:kern w:val="2"/>
        </w:rPr>
      </w:pPr>
      <w:r w:rsidRPr="0082207F">
        <w:rPr>
          <w:kern w:val="2"/>
        </w:rPr>
        <w:t xml:space="preserve">Для образовательного изучения </w:t>
      </w:r>
      <w:r w:rsidR="00B16B36">
        <w:rPr>
          <w:kern w:val="2"/>
        </w:rPr>
        <w:t xml:space="preserve">изобразительного искусства </w:t>
      </w:r>
      <w:r w:rsidRPr="0082207F">
        <w:rPr>
          <w:kern w:val="2"/>
        </w:rPr>
        <w:t xml:space="preserve">в 4 классе отводится 1 час в неделю, </w:t>
      </w:r>
      <w:r w:rsidR="00EE6008">
        <w:rPr>
          <w:kern w:val="2"/>
        </w:rPr>
        <w:t xml:space="preserve">34 учебные недели х 1 ч. = </w:t>
      </w:r>
      <w:r w:rsidRPr="0082207F">
        <w:rPr>
          <w:kern w:val="2"/>
        </w:rPr>
        <w:t>34 часа.</w:t>
      </w:r>
    </w:p>
    <w:p w:rsidR="0082207F" w:rsidRPr="0082207F" w:rsidRDefault="0082207F" w:rsidP="0082207F">
      <w:pPr>
        <w:pStyle w:val="c1"/>
        <w:spacing w:before="0" w:beforeAutospacing="0" w:after="0" w:afterAutospacing="0" w:line="360" w:lineRule="auto"/>
        <w:ind w:firstLine="709"/>
        <w:jc w:val="center"/>
        <w:rPr>
          <w:kern w:val="2"/>
        </w:rPr>
      </w:pPr>
    </w:p>
    <w:p w:rsidR="0082207F" w:rsidRPr="0082207F" w:rsidRDefault="0082207F" w:rsidP="0082207F">
      <w:pPr>
        <w:pStyle w:val="c1"/>
        <w:spacing w:before="0" w:beforeAutospacing="0" w:after="0" w:afterAutospacing="0" w:line="360" w:lineRule="auto"/>
        <w:ind w:firstLine="709"/>
        <w:jc w:val="center"/>
        <w:rPr>
          <w:b/>
          <w:kern w:val="2"/>
        </w:rPr>
      </w:pPr>
      <w:r w:rsidRPr="0082207F">
        <w:rPr>
          <w:b/>
          <w:kern w:val="2"/>
        </w:rPr>
        <w:t>Цели и задачи курса</w:t>
      </w:r>
    </w:p>
    <w:p w:rsidR="0082207F" w:rsidRPr="0082207F" w:rsidRDefault="0082207F" w:rsidP="00C7175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82207F">
        <w:rPr>
          <w:rFonts w:ascii="Times New Roman" w:eastAsiaTheme="minorEastAsia" w:hAnsi="Times New Roman"/>
          <w:color w:val="000000"/>
          <w:sz w:val="24"/>
          <w:szCs w:val="24"/>
        </w:rPr>
        <w:t>Одна из главных целей и задач курса - развитие у ребенка </w:t>
      </w:r>
      <w:r w:rsidRPr="000A39BB">
        <w:rPr>
          <w:rFonts w:ascii="Times New Roman" w:eastAsiaTheme="minorEastAsia" w:hAnsi="Times New Roman"/>
          <w:bCs/>
          <w:sz w:val="24"/>
          <w:szCs w:val="24"/>
        </w:rPr>
        <w:t>интереса к внутреннему миру человека</w:t>
      </w:r>
      <w:r w:rsidRPr="0082207F">
        <w:rPr>
          <w:rFonts w:ascii="Times New Roman" w:eastAsiaTheme="minorEastAsia" w:hAnsi="Times New Roman"/>
          <w:color w:val="000000"/>
          <w:sz w:val="24"/>
          <w:szCs w:val="24"/>
        </w:rPr>
        <w:t>, способности углубления в себя, осознания своих внутренних переживаний. Это является залогом развития </w:t>
      </w:r>
      <w:r w:rsidRPr="000A39BB">
        <w:rPr>
          <w:rFonts w:ascii="Times New Roman" w:eastAsiaTheme="minorEastAsia" w:hAnsi="Times New Roman"/>
          <w:bCs/>
          <w:sz w:val="24"/>
          <w:szCs w:val="24"/>
        </w:rPr>
        <w:t>способности сопереживания</w:t>
      </w:r>
      <w:r w:rsidRPr="000A39BB">
        <w:rPr>
          <w:rFonts w:ascii="Times New Roman" w:eastAsiaTheme="minorEastAsia" w:hAnsi="Times New Roman"/>
          <w:color w:val="000000"/>
          <w:sz w:val="24"/>
          <w:szCs w:val="24"/>
        </w:rPr>
        <w:t>.</w:t>
      </w:r>
      <w:r w:rsidRPr="0082207F">
        <w:rPr>
          <w:rFonts w:ascii="Times New Roman" w:eastAsiaTheme="minorEastAsia" w:hAnsi="Times New Roman"/>
          <w:color w:val="000000"/>
          <w:sz w:val="24"/>
          <w:szCs w:val="24"/>
        </w:rPr>
        <w:t xml:space="preserve"> Любая тема по искусству должна быть не просто изучена, а прожита, т. е. пропущена через чувства ученика, а это возможно лишь в деятельностной форме, </w:t>
      </w:r>
      <w:r w:rsidRPr="000A39BB">
        <w:rPr>
          <w:rFonts w:ascii="Times New Roman" w:eastAsiaTheme="minorEastAsia" w:hAnsi="Times New Roman"/>
          <w:bCs/>
          <w:sz w:val="24"/>
          <w:szCs w:val="24"/>
        </w:rPr>
        <w:t>в форме личного творческого опыта</w:t>
      </w:r>
      <w:r w:rsidRPr="0082207F">
        <w:rPr>
          <w:rFonts w:ascii="Times New Roman" w:eastAsiaTheme="minorEastAsia" w:hAnsi="Times New Roman"/>
          <w:b/>
          <w:bCs/>
          <w:sz w:val="24"/>
          <w:szCs w:val="24"/>
        </w:rPr>
        <w:t>.</w:t>
      </w:r>
      <w:r w:rsidRPr="0082207F">
        <w:rPr>
          <w:rFonts w:ascii="Times New Roman" w:eastAsiaTheme="minorEastAsia" w:hAnsi="Times New Roman"/>
          <w:color w:val="000000"/>
          <w:sz w:val="24"/>
          <w:szCs w:val="24"/>
        </w:rPr>
        <w:t> Только тогда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7B7212" w:rsidRPr="00677E14" w:rsidRDefault="007B7212" w:rsidP="0082207F">
      <w:pPr>
        <w:spacing w:after="0" w:line="360" w:lineRule="auto"/>
        <w:ind w:firstLine="709"/>
        <w:jc w:val="center"/>
        <w:rPr>
          <w:rFonts w:ascii="Times New Roman" w:eastAsiaTheme="minorEastAsia" w:hAnsi="Times New Roman"/>
          <w:b/>
          <w:color w:val="000000"/>
          <w:sz w:val="24"/>
          <w:szCs w:val="24"/>
        </w:rPr>
      </w:pPr>
    </w:p>
    <w:p w:rsidR="0082207F" w:rsidRPr="0082207F" w:rsidRDefault="00C71756" w:rsidP="0082207F">
      <w:pPr>
        <w:spacing w:after="0" w:line="360" w:lineRule="auto"/>
        <w:ind w:firstLine="709"/>
        <w:jc w:val="center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/>
          <w:sz w:val="24"/>
          <w:szCs w:val="24"/>
        </w:rPr>
        <w:t>Планируемые результаты</w:t>
      </w:r>
      <w:r w:rsidR="0082207F" w:rsidRPr="0082207F"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 обучения</w:t>
      </w:r>
    </w:p>
    <w:p w:rsidR="004B7954" w:rsidRPr="000A39BB" w:rsidRDefault="0082207F" w:rsidP="000A39BB">
      <w:pPr>
        <w:spacing w:after="0" w:line="240" w:lineRule="auto"/>
        <w:jc w:val="both"/>
        <w:rPr>
          <w:rFonts w:ascii="Times New Roman" w:eastAsiaTheme="minorEastAsia" w:hAnsi="Times New Roman"/>
          <w:b/>
          <w:i/>
          <w:color w:val="000000"/>
          <w:sz w:val="24"/>
          <w:szCs w:val="24"/>
        </w:rPr>
      </w:pPr>
      <w:r w:rsidRPr="0082207F">
        <w:rPr>
          <w:rFonts w:ascii="Times New Roman" w:eastAsiaTheme="minorEastAsia" w:hAnsi="Times New Roman"/>
          <w:b/>
          <w:i/>
          <w:color w:val="000000"/>
          <w:sz w:val="24"/>
          <w:szCs w:val="24"/>
        </w:rPr>
        <w:t>К концу обучения в 4 классе ученик научится:</w:t>
      </w:r>
    </w:p>
    <w:p w:rsidR="004B7954" w:rsidRDefault="004B7954" w:rsidP="00C71756">
      <w:pPr>
        <w:pStyle w:val="c1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сотрудничать с товарищами в процессе совместной деятельности, соотносить свою часть работы с общим замыслом;</w:t>
      </w:r>
    </w:p>
    <w:p w:rsidR="004B7954" w:rsidRDefault="004B7954" w:rsidP="00C71756">
      <w:pPr>
        <w:pStyle w:val="c1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слушать и понимать речь других;</w:t>
      </w:r>
    </w:p>
    <w:p w:rsidR="0082207F" w:rsidRPr="004B7954" w:rsidRDefault="004B7954" w:rsidP="00C71756">
      <w:pPr>
        <w:pStyle w:val="c1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вступать в беседу и обсуждение на уроке и в жизни.</w:t>
      </w:r>
    </w:p>
    <w:p w:rsidR="00C71756" w:rsidRPr="00677E14" w:rsidRDefault="00C71756" w:rsidP="00C71756">
      <w:pPr>
        <w:tabs>
          <w:tab w:val="left" w:pos="284"/>
          <w:tab w:val="left" w:pos="993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82207F" w:rsidRPr="0082207F" w:rsidRDefault="0082207F" w:rsidP="00C71756">
      <w:pPr>
        <w:tabs>
          <w:tab w:val="left" w:pos="284"/>
          <w:tab w:val="left" w:pos="993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2207F">
        <w:rPr>
          <w:rFonts w:ascii="Times New Roman" w:hAnsi="Times New Roman"/>
          <w:b/>
          <w:sz w:val="24"/>
          <w:szCs w:val="24"/>
        </w:rPr>
        <w:lastRenderedPageBreak/>
        <w:t>Метапредметные результаты:</w:t>
      </w:r>
    </w:p>
    <w:p w:rsidR="0082207F" w:rsidRPr="0082207F" w:rsidRDefault="0082207F" w:rsidP="00C71756">
      <w:pPr>
        <w:pStyle w:val="a3"/>
        <w:numPr>
          <w:ilvl w:val="0"/>
          <w:numId w:val="6"/>
        </w:numPr>
        <w:tabs>
          <w:tab w:val="left" w:pos="284"/>
        </w:tabs>
        <w:ind w:left="284" w:hanging="284"/>
      </w:pPr>
      <w:r w:rsidRPr="0082207F">
        <w:t xml:space="preserve">обеспечивают организацию учащимися своей учебной деятельности: это умение определять цель своей работы, в том числе учебной, выявлять этапы работы, находить соответствующие средства и инструментарий, осуществлять поэтапный контроль своих действий, уметь с позиции адекватно поставленной цели оценивать результат своей деятельности. </w:t>
      </w:r>
    </w:p>
    <w:p w:rsidR="0082207F" w:rsidRPr="0082207F" w:rsidRDefault="0082207F" w:rsidP="00C71756">
      <w:pPr>
        <w:pStyle w:val="a3"/>
        <w:numPr>
          <w:ilvl w:val="0"/>
          <w:numId w:val="6"/>
        </w:numPr>
        <w:tabs>
          <w:tab w:val="left" w:pos="284"/>
        </w:tabs>
        <w:ind w:left="284" w:hanging="284"/>
      </w:pPr>
      <w:r w:rsidRPr="0082207F">
        <w:t>Художественное познание связано с умением строить художественный образ, то есть, определяя отношение к явлениям жизни, выделять эмоционально главное в видимом, сопоставлять и сравнивать, конструктивно анализировать форму с позиций задуманного образа, обобщать и делать художественный отбор, то есть выбор существенного для своих целей. Художественное познание для ребенка особенно связано с особым навыком смыслового рассматривания явлений жизни и искусства, с обучением видеть, как мы называем это процесс мыследеятельности.</w:t>
      </w:r>
    </w:p>
    <w:p w:rsidR="0082207F" w:rsidRPr="0082207F" w:rsidRDefault="0082207F" w:rsidP="00C71756">
      <w:pPr>
        <w:pStyle w:val="a3"/>
        <w:numPr>
          <w:ilvl w:val="0"/>
          <w:numId w:val="6"/>
        </w:numPr>
        <w:tabs>
          <w:tab w:val="left" w:pos="284"/>
        </w:tabs>
        <w:ind w:left="284" w:hanging="284"/>
      </w:pPr>
      <w:r w:rsidRPr="0082207F">
        <w:t>Важнейшей социальной функцией искусства являются его коммуникативные свойства: визуально-пространственные искусства являются организаторами среды общения людей. Поэтому вопросы  развития коммуникативных способностей учащихся в процессе художественной деятельности можно рассматривать очень широко и многоаспектно. К развитию коммуникативных качеств учащихся имеет прямое отношение и восприятие произведений искусства, и собственное художественное творчество, и становление понимания  социальных функций искусства. В качестве учебных действий следует рассматривать обсуждение работ учащихся, выставки, разные формы организации коллективных работ, оформление праздников и др.</w:t>
      </w:r>
    </w:p>
    <w:p w:rsidR="0082207F" w:rsidRPr="0082207F" w:rsidRDefault="0082207F" w:rsidP="00C71756">
      <w:pPr>
        <w:pStyle w:val="a3"/>
        <w:numPr>
          <w:ilvl w:val="0"/>
          <w:numId w:val="6"/>
        </w:numPr>
        <w:tabs>
          <w:tab w:val="left" w:pos="284"/>
        </w:tabs>
        <w:ind w:left="284" w:hanging="284"/>
      </w:pPr>
      <w:r w:rsidRPr="0082207F">
        <w:t xml:space="preserve">Результатами художественно-коммуникативных действий в процессе обучения являются умения понимать намерения и интересы взаимодействующих с ним людей, умение понимать и вести свою роль в общей работе, соблюдать правила общения, умение отстаивать свои позиции без подавления прав окружающих, как способность ученика к сотрудничеству, уважению чужого мнения и права быть иным, умение вести диалог, понимать и оценивать сложившуюся в действии ситуацию общения и др. </w:t>
      </w:r>
    </w:p>
    <w:p w:rsidR="000A39BB" w:rsidRDefault="000A39BB" w:rsidP="00C71756">
      <w:pPr>
        <w:pStyle w:val="a3"/>
        <w:tabs>
          <w:tab w:val="left" w:pos="284"/>
          <w:tab w:val="left" w:pos="993"/>
        </w:tabs>
        <w:ind w:left="284" w:hanging="284"/>
      </w:pPr>
    </w:p>
    <w:p w:rsidR="0082207F" w:rsidRPr="0082207F" w:rsidRDefault="0082207F" w:rsidP="00C71756">
      <w:pPr>
        <w:pStyle w:val="a3"/>
        <w:tabs>
          <w:tab w:val="left" w:pos="284"/>
          <w:tab w:val="left" w:pos="993"/>
        </w:tabs>
        <w:ind w:left="284" w:hanging="284"/>
      </w:pPr>
      <w:r w:rsidRPr="0082207F">
        <w:t xml:space="preserve">В качестве </w:t>
      </w:r>
      <w:r w:rsidRPr="000A39BB">
        <w:rPr>
          <w:b/>
        </w:rPr>
        <w:t>метапредметных  результатов</w:t>
      </w:r>
      <w:r w:rsidRPr="0082207F">
        <w:t xml:space="preserve"> обучения следует также назвать:</w:t>
      </w:r>
    </w:p>
    <w:p w:rsidR="0082207F" w:rsidRPr="0082207F" w:rsidRDefault="0082207F" w:rsidP="00C71756">
      <w:pPr>
        <w:pStyle w:val="a3"/>
        <w:numPr>
          <w:ilvl w:val="0"/>
          <w:numId w:val="7"/>
        </w:numPr>
        <w:tabs>
          <w:tab w:val="left" w:pos="284"/>
        </w:tabs>
        <w:ind w:left="284" w:hanging="284"/>
      </w:pPr>
      <w:r w:rsidRPr="0082207F">
        <w:t xml:space="preserve"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проектов; </w:t>
      </w:r>
    </w:p>
    <w:p w:rsidR="0082207F" w:rsidRPr="0082207F" w:rsidRDefault="0082207F" w:rsidP="00C71756">
      <w:pPr>
        <w:pStyle w:val="a3"/>
        <w:numPr>
          <w:ilvl w:val="0"/>
          <w:numId w:val="7"/>
        </w:numPr>
        <w:tabs>
          <w:tab w:val="left" w:pos="284"/>
        </w:tabs>
        <w:ind w:left="284" w:hanging="284"/>
      </w:pPr>
      <w:r w:rsidRPr="0082207F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82207F" w:rsidRPr="0082207F" w:rsidRDefault="0082207F" w:rsidP="00C71756">
      <w:pPr>
        <w:pStyle w:val="a3"/>
        <w:numPr>
          <w:ilvl w:val="0"/>
          <w:numId w:val="7"/>
        </w:numPr>
        <w:tabs>
          <w:tab w:val="left" w:pos="284"/>
        </w:tabs>
        <w:ind w:left="284" w:hanging="284"/>
      </w:pPr>
      <w:r w:rsidRPr="0082207F">
        <w:t>умение рационально строить самостоятельную творческую деятельность, умение организовать место занятий;</w:t>
      </w:r>
    </w:p>
    <w:p w:rsidR="0082207F" w:rsidRPr="0082207F" w:rsidRDefault="0082207F" w:rsidP="00C71756">
      <w:pPr>
        <w:pStyle w:val="a3"/>
        <w:numPr>
          <w:ilvl w:val="0"/>
          <w:numId w:val="7"/>
        </w:numPr>
        <w:tabs>
          <w:tab w:val="left" w:pos="284"/>
        </w:tabs>
        <w:ind w:left="284" w:hanging="284"/>
      </w:pPr>
      <w:r w:rsidRPr="0082207F">
        <w:t>осознанное стремление к освоению новых знаний и умений, к достижению более высоких и оригинальных творческих результатов:</w:t>
      </w:r>
    </w:p>
    <w:p w:rsidR="0082207F" w:rsidRPr="0082207F" w:rsidRDefault="0082207F" w:rsidP="00C71756">
      <w:pPr>
        <w:pStyle w:val="a3"/>
        <w:numPr>
          <w:ilvl w:val="0"/>
          <w:numId w:val="7"/>
        </w:numPr>
        <w:tabs>
          <w:tab w:val="left" w:pos="284"/>
        </w:tabs>
        <w:ind w:left="284" w:hanging="284"/>
      </w:pPr>
      <w:r w:rsidRPr="0082207F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82207F" w:rsidRPr="0082207F" w:rsidRDefault="0082207F" w:rsidP="00C71756">
      <w:pPr>
        <w:pStyle w:val="a3"/>
        <w:numPr>
          <w:ilvl w:val="0"/>
          <w:numId w:val="7"/>
        </w:numPr>
        <w:tabs>
          <w:tab w:val="left" w:pos="284"/>
        </w:tabs>
        <w:ind w:left="284" w:hanging="284"/>
      </w:pPr>
      <w:r w:rsidRPr="0082207F">
        <w:t>овладение умением вести диалог, распределять функции и роли в процессе выполнения коллективной творческой работы.</w:t>
      </w:r>
    </w:p>
    <w:p w:rsidR="0082207F" w:rsidRPr="0082207F" w:rsidRDefault="0082207F" w:rsidP="00C71756">
      <w:pPr>
        <w:pStyle w:val="a3"/>
        <w:numPr>
          <w:ilvl w:val="0"/>
          <w:numId w:val="7"/>
        </w:numPr>
        <w:tabs>
          <w:tab w:val="left" w:pos="284"/>
        </w:tabs>
        <w:ind w:left="284" w:hanging="284"/>
      </w:pPr>
      <w:r w:rsidRPr="0082207F"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82207F" w:rsidRPr="0082207F" w:rsidRDefault="0082207F" w:rsidP="00C71756">
      <w:pPr>
        <w:pStyle w:val="a3"/>
        <w:numPr>
          <w:ilvl w:val="0"/>
          <w:numId w:val="7"/>
        </w:numPr>
        <w:tabs>
          <w:tab w:val="left" w:pos="284"/>
        </w:tabs>
        <w:ind w:left="284" w:hanging="284"/>
      </w:pPr>
      <w:r w:rsidRPr="0082207F">
        <w:t>видеть проявления прекрасного в произведениях искусства (картины, архитектура, скульптура и т.д. в природе, на улице, в быту);</w:t>
      </w:r>
    </w:p>
    <w:p w:rsidR="0082207F" w:rsidRPr="0082207F" w:rsidRDefault="0082207F" w:rsidP="00C71756">
      <w:pPr>
        <w:pStyle w:val="a3"/>
        <w:numPr>
          <w:ilvl w:val="0"/>
          <w:numId w:val="7"/>
        </w:numPr>
        <w:tabs>
          <w:tab w:val="left" w:pos="284"/>
        </w:tabs>
        <w:ind w:left="284" w:hanging="284"/>
      </w:pPr>
      <w:r w:rsidRPr="0082207F"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82207F" w:rsidRPr="0082207F" w:rsidRDefault="0082207F" w:rsidP="00C71756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82207F">
        <w:rPr>
          <w:rFonts w:ascii="Times New Roman" w:hAnsi="Times New Roman"/>
          <w:b/>
          <w:sz w:val="24"/>
          <w:szCs w:val="24"/>
        </w:rPr>
        <w:lastRenderedPageBreak/>
        <w:t>Предметные результаты:</w:t>
      </w:r>
    </w:p>
    <w:p w:rsidR="0082207F" w:rsidRPr="0082207F" w:rsidRDefault="004B7954" w:rsidP="00C71756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познавательной сфере -</w:t>
      </w:r>
      <w:r w:rsidR="0082207F" w:rsidRPr="0082207F">
        <w:rPr>
          <w:rFonts w:ascii="Times New Roman" w:hAnsi="Times New Roman"/>
          <w:color w:val="000000"/>
          <w:sz w:val="24"/>
          <w:szCs w:val="24"/>
        </w:rPr>
        <w:t xml:space="preserve">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82207F" w:rsidRPr="0082207F" w:rsidRDefault="0082207F" w:rsidP="00C71756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2207F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="004B7954">
        <w:rPr>
          <w:rFonts w:ascii="Times New Roman" w:hAnsi="Times New Roman"/>
          <w:color w:val="000000"/>
          <w:sz w:val="24"/>
          <w:szCs w:val="24"/>
        </w:rPr>
        <w:t>в ценностно-эстетической сфере -</w:t>
      </w:r>
      <w:r w:rsidRPr="0082207F">
        <w:rPr>
          <w:rFonts w:ascii="Times New Roman" w:hAnsi="Times New Roman"/>
          <w:color w:val="000000"/>
          <w:sz w:val="24"/>
          <w:szCs w:val="24"/>
        </w:rPr>
        <w:t xml:space="preserve"> умения различать и передавать в художественно-творческой деятельности характер,  эмоциональное состояние и своё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</w:p>
    <w:p w:rsidR="0082207F" w:rsidRPr="0082207F" w:rsidRDefault="004B7954" w:rsidP="00C7175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в коммуникативной сфере -</w:t>
      </w:r>
      <w:r w:rsidR="0082207F" w:rsidRPr="0082207F">
        <w:rPr>
          <w:rFonts w:ascii="Times New Roman" w:hAnsi="Times New Roman"/>
          <w:color w:val="000000"/>
          <w:sz w:val="24"/>
          <w:szCs w:val="24"/>
        </w:rPr>
        <w:t xml:space="preserve">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82207F" w:rsidRPr="0082207F" w:rsidRDefault="004B7954" w:rsidP="00C71756">
      <w:pPr>
        <w:tabs>
          <w:tab w:val="left" w:pos="284"/>
        </w:tabs>
        <w:spacing w:after="0" w:line="240" w:lineRule="auto"/>
        <w:ind w:left="284" w:hanging="284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•</w:t>
      </w:r>
      <w:r w:rsidR="00C71756" w:rsidRPr="00C7175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в трудовой сфере -</w:t>
      </w:r>
      <w:r w:rsidR="0082207F" w:rsidRPr="0082207F">
        <w:rPr>
          <w:rFonts w:ascii="Times New Roman" w:hAnsi="Times New Roman"/>
          <w:color w:val="000000"/>
          <w:sz w:val="24"/>
          <w:szCs w:val="24"/>
        </w:rPr>
        <w:t xml:space="preserve">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путём трансформации известных (с использованием средств изобразительного искусства и компьютерной графики).           </w:t>
      </w:r>
    </w:p>
    <w:p w:rsidR="0082207F" w:rsidRPr="0082207F" w:rsidRDefault="0082207F" w:rsidP="00C717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умение обсуждать и анализировать произведения искусства,</w:t>
      </w:r>
    </w:p>
    <w:p w:rsidR="0082207F" w:rsidRPr="0082207F" w:rsidRDefault="0082207F" w:rsidP="00C717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 xml:space="preserve">выражая суждения о содержании, сюжетах и выразительных средствах; </w:t>
      </w:r>
    </w:p>
    <w:p w:rsidR="0082207F" w:rsidRPr="0082207F" w:rsidRDefault="0082207F" w:rsidP="00C717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усвоение названий ведущих художественных музеев России</w:t>
      </w:r>
    </w:p>
    <w:p w:rsidR="0082207F" w:rsidRPr="0082207F" w:rsidRDefault="0082207F" w:rsidP="00C717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и художественных музеев своего региона;</w:t>
      </w:r>
    </w:p>
    <w:p w:rsidR="0082207F" w:rsidRPr="0082207F" w:rsidRDefault="0082207F" w:rsidP="00C717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82207F" w:rsidRPr="0082207F" w:rsidRDefault="0082207F" w:rsidP="00C717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82207F" w:rsidRPr="0082207F" w:rsidRDefault="0082207F" w:rsidP="00C717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:rsidR="0082207F" w:rsidRPr="0082207F" w:rsidRDefault="0082207F" w:rsidP="00C717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умение компоновать на плоскости листа и в объеме заду манный художественный образ;</w:t>
      </w:r>
    </w:p>
    <w:p w:rsidR="0082207F" w:rsidRPr="0082207F" w:rsidRDefault="0082207F" w:rsidP="00C717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82207F" w:rsidRPr="0082207F" w:rsidRDefault="0082207F" w:rsidP="00C717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страны. </w:t>
      </w:r>
    </w:p>
    <w:p w:rsidR="00C71756" w:rsidRPr="00677E14" w:rsidRDefault="00C71756" w:rsidP="00C71756">
      <w:pPr>
        <w:spacing w:after="0" w:line="240" w:lineRule="auto"/>
        <w:jc w:val="both"/>
        <w:rPr>
          <w:rFonts w:ascii="Times New Roman" w:eastAsiaTheme="minorEastAsia" w:hAnsi="Times New Roman"/>
          <w:b/>
          <w:i/>
          <w:color w:val="000000"/>
          <w:sz w:val="24"/>
          <w:szCs w:val="24"/>
        </w:rPr>
      </w:pPr>
    </w:p>
    <w:p w:rsidR="0082207F" w:rsidRDefault="0082207F" w:rsidP="00C71756">
      <w:pPr>
        <w:spacing w:after="0" w:line="240" w:lineRule="auto"/>
        <w:jc w:val="both"/>
        <w:rPr>
          <w:rFonts w:ascii="Times New Roman" w:eastAsiaTheme="minorEastAsia" w:hAnsi="Times New Roman"/>
          <w:b/>
          <w:i/>
          <w:color w:val="000000"/>
          <w:sz w:val="24"/>
          <w:szCs w:val="24"/>
        </w:rPr>
      </w:pPr>
      <w:r w:rsidRPr="0082207F">
        <w:rPr>
          <w:rFonts w:ascii="Times New Roman" w:eastAsiaTheme="minorEastAsia" w:hAnsi="Times New Roman"/>
          <w:b/>
          <w:i/>
          <w:color w:val="000000"/>
          <w:sz w:val="24"/>
          <w:szCs w:val="24"/>
        </w:rPr>
        <w:t>Ученик получит возможность научиться:</w:t>
      </w:r>
    </w:p>
    <w:p w:rsidR="004B7954" w:rsidRDefault="004B7954" w:rsidP="00C71756">
      <w:pPr>
        <w:pStyle w:val="c1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стремиться к координации различных позиций в сотрудничестве;</w:t>
      </w:r>
      <w:r>
        <w:rPr>
          <w:rStyle w:val="c0"/>
          <w:i/>
          <w:iCs/>
          <w:color w:val="000000"/>
        </w:rPr>
        <w:t> </w:t>
      </w:r>
    </w:p>
    <w:p w:rsidR="004B7954" w:rsidRDefault="004B7954" w:rsidP="00C71756">
      <w:pPr>
        <w:pStyle w:val="c1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адекватно использовать средства общения для решения коммуникативных задач;</w:t>
      </w:r>
    </w:p>
    <w:p w:rsidR="004B7954" w:rsidRDefault="004B7954" w:rsidP="00C71756">
      <w:pPr>
        <w:pStyle w:val="c1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аргументировать свою позицию и соотносить ее с позициями партнеров;</w:t>
      </w:r>
    </w:p>
    <w:p w:rsidR="004B7954" w:rsidRDefault="004B7954" w:rsidP="00C71756">
      <w:pPr>
        <w:pStyle w:val="c1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понимать относительность мнений и подходов к решению задач;</w:t>
      </w:r>
    </w:p>
    <w:p w:rsidR="004B7954" w:rsidRDefault="004B7954" w:rsidP="00C71756">
      <w:pPr>
        <w:pStyle w:val="c1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контролировать свои действия и соотносить их с действиями других участников коллективной работы;</w:t>
      </w:r>
    </w:p>
    <w:p w:rsidR="004B7954" w:rsidRDefault="004B7954" w:rsidP="00C71756">
      <w:pPr>
        <w:pStyle w:val="c1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осуществлять взаимный контроль и анализировать совершенные действия;</w:t>
      </w:r>
    </w:p>
    <w:p w:rsidR="004B7954" w:rsidRDefault="004B7954" w:rsidP="00C71756">
      <w:pPr>
        <w:pStyle w:val="c1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активно участвовать в учебно-познавательной деятельности; задавать вопросы, необходимые для организации собственной деятельности;</w:t>
      </w:r>
    </w:p>
    <w:p w:rsidR="0082207F" w:rsidRPr="004B7954" w:rsidRDefault="004B7954" w:rsidP="00C71756">
      <w:pPr>
        <w:pStyle w:val="c1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продуктивно сотрудничать со сверстниками и взрослыми на уроке и во внеурочной деятельности.</w:t>
      </w:r>
    </w:p>
    <w:p w:rsidR="006F1E5F" w:rsidRDefault="007B7212" w:rsidP="007B7212">
      <w:pPr>
        <w:spacing w:after="0" w:line="360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       </w:t>
      </w:r>
    </w:p>
    <w:p w:rsidR="006F1E5F" w:rsidRDefault="006F1E5F" w:rsidP="007B7212">
      <w:pPr>
        <w:spacing w:after="0" w:line="360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</w:rPr>
      </w:pPr>
    </w:p>
    <w:p w:rsidR="0082207F" w:rsidRPr="0082207F" w:rsidRDefault="0090028B" w:rsidP="007B7212">
      <w:pPr>
        <w:spacing w:after="0" w:line="360" w:lineRule="auto"/>
        <w:ind w:firstLine="709"/>
        <w:jc w:val="center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/>
          <w:sz w:val="24"/>
          <w:szCs w:val="24"/>
        </w:rPr>
        <w:lastRenderedPageBreak/>
        <w:t>Учебно-</w:t>
      </w:r>
      <w:r w:rsidR="0082207F" w:rsidRPr="0082207F">
        <w:rPr>
          <w:rFonts w:ascii="Times New Roman" w:eastAsiaTheme="minorEastAsia" w:hAnsi="Times New Roman"/>
          <w:b/>
          <w:color w:val="000000"/>
          <w:sz w:val="24"/>
          <w:szCs w:val="24"/>
        </w:rPr>
        <w:t>тематический план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"/>
        <w:gridCol w:w="5485"/>
        <w:gridCol w:w="1108"/>
        <w:gridCol w:w="1106"/>
        <w:gridCol w:w="1106"/>
      </w:tblGrid>
      <w:tr w:rsidR="000A39BB" w:rsidRPr="0082207F" w:rsidTr="000918A8">
        <w:trPr>
          <w:trHeight w:val="718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BB" w:rsidRPr="0082207F" w:rsidRDefault="000A39BB" w:rsidP="008220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07F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BB" w:rsidRPr="0082207F" w:rsidRDefault="000A39BB" w:rsidP="008220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BB" w:rsidRPr="0082207F" w:rsidRDefault="000A39BB" w:rsidP="008220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07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B" w:rsidRPr="00F901B2" w:rsidRDefault="000A39BB" w:rsidP="008220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B" w:rsidRDefault="000A39BB" w:rsidP="008220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</w:tr>
      <w:tr w:rsidR="000A39BB" w:rsidRPr="0082207F" w:rsidTr="000A39BB">
        <w:trPr>
          <w:trHeight w:val="416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BB" w:rsidRPr="0082207F" w:rsidRDefault="000A39BB" w:rsidP="008220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B" w:rsidRPr="0082207F" w:rsidRDefault="000A39BB" w:rsidP="008220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7F">
              <w:rPr>
                <w:rFonts w:ascii="Times New Roman" w:hAnsi="Times New Roman"/>
                <w:sz w:val="24"/>
                <w:szCs w:val="24"/>
              </w:rPr>
              <w:t>Истоки родного искусства.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BB" w:rsidRPr="0082207F" w:rsidRDefault="000A39BB" w:rsidP="008220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E14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82207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B" w:rsidRPr="00677E14" w:rsidRDefault="000A39BB" w:rsidP="008220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B" w:rsidRDefault="000A39BB" w:rsidP="008220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9BB" w:rsidRPr="0082207F" w:rsidTr="000A39BB">
        <w:trPr>
          <w:trHeight w:val="428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BB" w:rsidRPr="0082207F" w:rsidRDefault="000A39BB" w:rsidP="008220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BB" w:rsidRPr="0082207F" w:rsidRDefault="000A39BB" w:rsidP="008220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7F">
              <w:rPr>
                <w:rFonts w:ascii="Times New Roman" w:hAnsi="Times New Roman"/>
                <w:sz w:val="24"/>
                <w:szCs w:val="24"/>
              </w:rPr>
              <w:t>Древние города нашей земли.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BB" w:rsidRPr="0082207F" w:rsidRDefault="000A39BB" w:rsidP="008220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E14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82207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B" w:rsidRPr="00677E14" w:rsidRDefault="000A39BB" w:rsidP="008220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B" w:rsidRDefault="000A39BB" w:rsidP="008220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39BB" w:rsidRPr="0082207F" w:rsidTr="000A39BB">
        <w:trPr>
          <w:trHeight w:val="428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BB" w:rsidRPr="0082207F" w:rsidRDefault="000A39BB" w:rsidP="008220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BB" w:rsidRPr="0082207F" w:rsidRDefault="000A39BB" w:rsidP="008220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7F">
              <w:rPr>
                <w:rFonts w:ascii="Times New Roman" w:hAnsi="Times New Roman"/>
                <w:sz w:val="24"/>
                <w:szCs w:val="24"/>
              </w:rPr>
              <w:t>Каждый народ художник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BB" w:rsidRPr="0082207F" w:rsidRDefault="000A39BB" w:rsidP="002050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07F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B" w:rsidRPr="0082207F" w:rsidRDefault="000A39BB" w:rsidP="002050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B" w:rsidRDefault="000A39BB" w:rsidP="002050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39BB" w:rsidRPr="0082207F" w:rsidTr="000A39BB">
        <w:trPr>
          <w:trHeight w:val="406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BB" w:rsidRPr="0082207F" w:rsidRDefault="000A39BB" w:rsidP="008220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BB" w:rsidRPr="0082207F" w:rsidRDefault="000A39BB" w:rsidP="008220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7F">
              <w:rPr>
                <w:rFonts w:ascii="Times New Roman" w:hAnsi="Times New Roman"/>
                <w:sz w:val="24"/>
                <w:szCs w:val="24"/>
              </w:rPr>
              <w:t>Искусство объединяет народы.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BB" w:rsidRPr="0082207F" w:rsidRDefault="000A39BB" w:rsidP="008220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</w:t>
            </w:r>
            <w:r w:rsidRPr="0082207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B" w:rsidRPr="000A39BB" w:rsidRDefault="000A39BB" w:rsidP="008220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B" w:rsidRDefault="000A39BB" w:rsidP="008220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A39BB" w:rsidRPr="0082207F" w:rsidTr="000A39BB">
        <w:trPr>
          <w:trHeight w:val="324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B" w:rsidRPr="0082207F" w:rsidRDefault="000A39BB" w:rsidP="008220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BB" w:rsidRPr="001757D4" w:rsidRDefault="000A39BB" w:rsidP="006F1E5F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757D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BB" w:rsidRPr="001757D4" w:rsidRDefault="000A39BB" w:rsidP="00B908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757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757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B" w:rsidRPr="001757D4" w:rsidRDefault="000A39BB" w:rsidP="00B908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7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B" w:rsidRPr="001757D4" w:rsidRDefault="000A39BB" w:rsidP="00B908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7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0A39BB" w:rsidRPr="000918A8" w:rsidRDefault="000A39BB" w:rsidP="0082207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0A39BB" w:rsidRPr="000A39BB" w:rsidRDefault="007B7212" w:rsidP="000A39BB">
      <w:pPr>
        <w:spacing w:after="0" w:line="360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0A39BB"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         </w:t>
      </w:r>
      <w:r w:rsidR="000A39BB" w:rsidRPr="0082207F">
        <w:rPr>
          <w:rFonts w:ascii="Times New Roman" w:eastAsiaTheme="minorEastAsia" w:hAnsi="Times New Roman"/>
          <w:b/>
          <w:color w:val="000000"/>
          <w:sz w:val="24"/>
          <w:szCs w:val="24"/>
        </w:rPr>
        <w:t>Содержание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82207F" w:rsidRPr="007B7212" w:rsidRDefault="007B7212" w:rsidP="006F07A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7212">
        <w:rPr>
          <w:rFonts w:ascii="Times New Roman" w:hAnsi="Times New Roman"/>
          <w:b/>
          <w:sz w:val="24"/>
          <w:szCs w:val="24"/>
        </w:rPr>
        <w:t>Истоки родного искусства.</w:t>
      </w:r>
      <w:r w:rsidR="0082207F" w:rsidRPr="007B7212">
        <w:rPr>
          <w:rFonts w:ascii="Times New Roman" w:hAnsi="Times New Roman"/>
          <w:b/>
          <w:bCs/>
          <w:spacing w:val="-4"/>
          <w:sz w:val="24"/>
          <w:szCs w:val="24"/>
        </w:rPr>
        <w:t xml:space="preserve"> (9ч.)</w:t>
      </w:r>
    </w:p>
    <w:p w:rsidR="0082207F" w:rsidRPr="00EE6008" w:rsidRDefault="0082207F" w:rsidP="007B72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08">
        <w:rPr>
          <w:rFonts w:ascii="Times New Roman" w:hAnsi="Times New Roman"/>
          <w:bCs/>
          <w:sz w:val="24"/>
          <w:szCs w:val="24"/>
        </w:rPr>
        <w:t>Пейзаж родной земли</w:t>
      </w:r>
    </w:p>
    <w:p w:rsidR="0082207F" w:rsidRPr="0082207F" w:rsidRDefault="0082207F" w:rsidP="007B72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Характерные черты, своеобразие родного пейзажа. Изобра</w:t>
      </w:r>
      <w:r w:rsidRPr="0082207F">
        <w:rPr>
          <w:rFonts w:ascii="Times New Roman" w:hAnsi="Times New Roman"/>
          <w:sz w:val="24"/>
          <w:szCs w:val="24"/>
        </w:rPr>
        <w:softHyphen/>
        <w:t>жение пейзажа нашей средней полосы, выявление его особой красоты.</w:t>
      </w:r>
    </w:p>
    <w:p w:rsidR="0082207F" w:rsidRPr="00EE6008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08">
        <w:rPr>
          <w:rFonts w:ascii="Times New Roman" w:hAnsi="Times New Roman"/>
          <w:bCs/>
          <w:sz w:val="24"/>
          <w:szCs w:val="24"/>
        </w:rPr>
        <w:t>Образ традиционного русского дома (избы)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Знакомство с конструкцией избы, значение ее частей. Зада</w:t>
      </w:r>
      <w:r w:rsidRPr="0082207F">
        <w:rPr>
          <w:rFonts w:ascii="Times New Roman" w:hAnsi="Times New Roman"/>
          <w:sz w:val="24"/>
          <w:szCs w:val="24"/>
        </w:rPr>
        <w:softHyphen/>
        <w:t>ние: моделирование из бумаги (или лепка) избы. Индивидуаль</w:t>
      </w:r>
      <w:r w:rsidRPr="0082207F">
        <w:rPr>
          <w:rFonts w:ascii="Times New Roman" w:hAnsi="Times New Roman"/>
          <w:sz w:val="24"/>
          <w:szCs w:val="24"/>
        </w:rPr>
        <w:softHyphen/>
        <w:t>но-коллективная работа.</w:t>
      </w:r>
    </w:p>
    <w:p w:rsidR="0082207F" w:rsidRPr="00EE6008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08">
        <w:rPr>
          <w:rFonts w:ascii="Times New Roman" w:hAnsi="Times New Roman"/>
          <w:bCs/>
          <w:sz w:val="24"/>
          <w:szCs w:val="24"/>
        </w:rPr>
        <w:t>Украшения деревянных построек и их значение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Единство в работе трех Мастеров. Магические представле</w:t>
      </w:r>
      <w:r w:rsidRPr="0082207F">
        <w:rPr>
          <w:rFonts w:ascii="Times New Roman" w:hAnsi="Times New Roman"/>
          <w:sz w:val="24"/>
          <w:szCs w:val="24"/>
        </w:rPr>
        <w:softHyphen/>
        <w:t xml:space="preserve">ния как поэтические образы мира. Изба – образ лица человека; </w:t>
      </w:r>
      <w:r w:rsidRPr="0082207F">
        <w:rPr>
          <w:rFonts w:ascii="Times New Roman" w:hAnsi="Times New Roman"/>
          <w:spacing w:val="-2"/>
          <w:sz w:val="24"/>
          <w:szCs w:val="24"/>
        </w:rPr>
        <w:t xml:space="preserve">окно, очи дома, украшались наличниками; фасад – лобной доской, </w:t>
      </w:r>
      <w:r w:rsidRPr="0082207F">
        <w:rPr>
          <w:rFonts w:ascii="Times New Roman" w:hAnsi="Times New Roman"/>
          <w:sz w:val="24"/>
          <w:szCs w:val="24"/>
        </w:rPr>
        <w:t>причелинами.   Украшение   «деревянных»   построек,   созданных на прошлом уроке (индивидуально или коллективно). Дополни</w:t>
      </w:r>
      <w:r w:rsidRPr="0082207F">
        <w:rPr>
          <w:rFonts w:ascii="Times New Roman" w:hAnsi="Times New Roman"/>
          <w:sz w:val="24"/>
          <w:szCs w:val="24"/>
        </w:rPr>
        <w:softHyphen/>
        <w:t>тельно – изображение избы (гуашь, кисти).</w:t>
      </w:r>
    </w:p>
    <w:p w:rsidR="0082207F" w:rsidRPr="00EE6008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08">
        <w:rPr>
          <w:rFonts w:ascii="Times New Roman" w:hAnsi="Times New Roman"/>
          <w:bCs/>
          <w:sz w:val="24"/>
          <w:szCs w:val="24"/>
        </w:rPr>
        <w:t>Деревня — деревянный мир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Знакомство с русской деревянной архитектурой: избы, воро</w:t>
      </w:r>
      <w:r w:rsidRPr="0082207F">
        <w:rPr>
          <w:rFonts w:ascii="Times New Roman" w:hAnsi="Times New Roman"/>
          <w:sz w:val="24"/>
          <w:szCs w:val="24"/>
        </w:rPr>
        <w:softHyphen/>
        <w:t>та, амбары, колодцы... Деревянное церковное зодчество. Изобра</w:t>
      </w:r>
      <w:r w:rsidRPr="0082207F">
        <w:rPr>
          <w:rFonts w:ascii="Times New Roman" w:hAnsi="Times New Roman"/>
          <w:sz w:val="24"/>
          <w:szCs w:val="24"/>
        </w:rPr>
        <w:softHyphen/>
        <w:t>жение    деревни – коллективное    панно    или    индивидуальная работа.</w:t>
      </w:r>
    </w:p>
    <w:p w:rsidR="0082207F" w:rsidRPr="00EE6008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08">
        <w:rPr>
          <w:rFonts w:ascii="Times New Roman" w:hAnsi="Times New Roman"/>
          <w:bCs/>
          <w:sz w:val="24"/>
          <w:szCs w:val="24"/>
        </w:rPr>
        <w:t>Образ красоты человека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У каждого народа складывается свой образ женской и муж</w:t>
      </w:r>
      <w:r w:rsidRPr="0082207F">
        <w:rPr>
          <w:rFonts w:ascii="Times New Roman" w:hAnsi="Times New Roman"/>
          <w:sz w:val="24"/>
          <w:szCs w:val="24"/>
        </w:rPr>
        <w:softHyphen/>
        <w:t>ской красоты. Это выражает традиционная народная одежда. Образ мужчины неотделим от его труда. В нем соединены пред</w:t>
      </w:r>
      <w:r w:rsidRPr="0082207F">
        <w:rPr>
          <w:rFonts w:ascii="Times New Roman" w:hAnsi="Times New Roman"/>
          <w:sz w:val="24"/>
          <w:szCs w:val="24"/>
        </w:rPr>
        <w:softHyphen/>
        <w:t>ставления о могучей силе и доброте – «добрый молодец». В об</w:t>
      </w:r>
      <w:r w:rsidRPr="0082207F">
        <w:rPr>
          <w:rFonts w:ascii="Times New Roman" w:hAnsi="Times New Roman"/>
          <w:sz w:val="24"/>
          <w:szCs w:val="24"/>
        </w:rPr>
        <w:softHyphen/>
        <w:t>разе женской красоты всегда выражается способность людей мечтать, стремление преодолеть повседневность. Красота тоже оберег. Женские образы глубоко связаны с образом птицы счастья («лебедушка»).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Изображение женских и мужских народных образов индиви</w:t>
      </w:r>
      <w:r w:rsidRPr="0082207F">
        <w:rPr>
          <w:rFonts w:ascii="Times New Roman" w:hAnsi="Times New Roman"/>
          <w:sz w:val="24"/>
          <w:szCs w:val="24"/>
        </w:rPr>
        <w:softHyphen/>
        <w:t>дуально или для панно. Фигуры вклеивает в панно группа «главного художника». Обратить внимание, что фигуры в дет</w:t>
      </w:r>
      <w:r w:rsidRPr="0082207F">
        <w:rPr>
          <w:rFonts w:ascii="Times New Roman" w:hAnsi="Times New Roman"/>
          <w:sz w:val="24"/>
          <w:szCs w:val="24"/>
        </w:rPr>
        <w:softHyphen/>
        <w:t>ских работах должны быть в движении, не должны напоминать выставку одежд. При наличии дополнительных уроков – изго</w:t>
      </w:r>
      <w:r w:rsidRPr="0082207F">
        <w:rPr>
          <w:rFonts w:ascii="Times New Roman" w:hAnsi="Times New Roman"/>
          <w:sz w:val="24"/>
          <w:szCs w:val="24"/>
        </w:rPr>
        <w:softHyphen/>
        <w:t>товление кукол по типу народных тряпичных или лепных фигур для уже созданной «деревни».</w:t>
      </w:r>
    </w:p>
    <w:p w:rsidR="0082207F" w:rsidRPr="00EE6008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08">
        <w:rPr>
          <w:rFonts w:ascii="Times New Roman" w:hAnsi="Times New Roman"/>
          <w:bCs/>
          <w:sz w:val="24"/>
          <w:szCs w:val="24"/>
        </w:rPr>
        <w:t>Народные праздники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Роль праздников в жизни людей. Календарные праздники: осенний праздник урожая, ярмарки и т. д. Праздник – это об</w:t>
      </w:r>
      <w:r w:rsidRPr="0082207F">
        <w:rPr>
          <w:rFonts w:ascii="Times New Roman" w:hAnsi="Times New Roman"/>
          <w:sz w:val="24"/>
          <w:szCs w:val="24"/>
        </w:rPr>
        <w:softHyphen/>
        <w:t>раз идеальной, счастливой жизни.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Создание работ на тему народного праздника с обобщением материала темы.</w:t>
      </w:r>
    </w:p>
    <w:p w:rsidR="00113CF8" w:rsidRDefault="00113CF8" w:rsidP="006F07A7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A6A2C">
        <w:rPr>
          <w:rFonts w:ascii="Times New Roman" w:hAnsi="Times New Roman"/>
          <w:b/>
          <w:i/>
          <w:color w:val="000000"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113CF8" w:rsidRDefault="00113CF8" w:rsidP="006F07A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13CF8">
        <w:rPr>
          <w:rFonts w:ascii="Times New Roman" w:hAnsi="Times New Roman"/>
          <w:color w:val="000000"/>
          <w:sz w:val="24"/>
          <w:szCs w:val="24"/>
        </w:rPr>
        <w:t>- знать характер сельского труда, иметь представление</w:t>
      </w:r>
      <w:r w:rsidRPr="00113C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13CF8">
        <w:rPr>
          <w:rFonts w:ascii="Times New Roman" w:eastAsia="Calibri" w:hAnsi="Times New Roman"/>
          <w:color w:val="000000"/>
          <w:sz w:val="24"/>
          <w:szCs w:val="24"/>
        </w:rPr>
        <w:t xml:space="preserve">о своеобразии русской природы, деревенской местности, </w:t>
      </w:r>
      <w:r w:rsidR="00350BB4">
        <w:rPr>
          <w:rFonts w:ascii="Times New Roman" w:eastAsia="Calibri" w:hAnsi="Times New Roman"/>
          <w:color w:val="000000"/>
          <w:sz w:val="24"/>
          <w:szCs w:val="24"/>
        </w:rPr>
        <w:t>ее жителях, специфике их труда;</w:t>
      </w:r>
    </w:p>
    <w:p w:rsidR="0082207F" w:rsidRPr="00113CF8" w:rsidRDefault="00113CF8" w:rsidP="006F07A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- уметь</w:t>
      </w:r>
      <w:r w:rsidRPr="00113CF8">
        <w:rPr>
          <w:rFonts w:ascii="Times New Roman" w:eastAsia="Calibri" w:hAnsi="Times New Roman"/>
          <w:color w:val="000000"/>
          <w:sz w:val="24"/>
          <w:szCs w:val="24"/>
        </w:rPr>
        <w:t xml:space="preserve"> изобразить сцены </w:t>
      </w:r>
      <w:r>
        <w:rPr>
          <w:rFonts w:ascii="Times New Roman" w:eastAsia="Calibri" w:hAnsi="Times New Roman"/>
          <w:color w:val="000000"/>
          <w:sz w:val="24"/>
          <w:szCs w:val="24"/>
        </w:rPr>
        <w:t>труда из крестьянской жизни, изобразить</w:t>
      </w:r>
      <w:r w:rsidRPr="00113CF8">
        <w:rPr>
          <w:rFonts w:ascii="Times New Roman" w:eastAsia="Calibri" w:hAnsi="Times New Roman"/>
          <w:color w:val="000000"/>
          <w:sz w:val="24"/>
          <w:szCs w:val="24"/>
        </w:rPr>
        <w:t xml:space="preserve"> фигуры человека</w:t>
      </w:r>
      <w:r w:rsidR="00350BB4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13CF8" w:rsidRDefault="007B7212" w:rsidP="007B72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82207F" w:rsidRPr="007B7212" w:rsidRDefault="007B7212" w:rsidP="007B72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7212">
        <w:rPr>
          <w:rFonts w:ascii="Times New Roman" w:hAnsi="Times New Roman"/>
          <w:b/>
          <w:sz w:val="24"/>
          <w:szCs w:val="24"/>
        </w:rPr>
        <w:lastRenderedPageBreak/>
        <w:t xml:space="preserve">Древние города нашей земли. </w:t>
      </w:r>
      <w:r w:rsidR="0082207F" w:rsidRPr="007B7212">
        <w:rPr>
          <w:rFonts w:ascii="Times New Roman" w:hAnsi="Times New Roman"/>
          <w:b/>
          <w:bCs/>
          <w:sz w:val="24"/>
          <w:szCs w:val="24"/>
        </w:rPr>
        <w:t>(7 ч.)</w:t>
      </w:r>
    </w:p>
    <w:p w:rsidR="0082207F" w:rsidRPr="0082207F" w:rsidRDefault="0082207F" w:rsidP="007B72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Каждый город особенный. У него свое неповторимое лицо, свой характер. Каждый город имеет свою особую судьбу. Его здания в своем облике запечатлели исторический путь народа, события его жизни. Слово «город» произошло от «городить», «огораживать» крепостной стеной. На высоких холмах, отража</w:t>
      </w:r>
      <w:r w:rsidRPr="0082207F">
        <w:rPr>
          <w:rFonts w:ascii="Times New Roman" w:hAnsi="Times New Roman"/>
          <w:sz w:val="24"/>
          <w:szCs w:val="24"/>
        </w:rPr>
        <w:softHyphen/>
        <w:t>ясь в реках и озерах, росли города с белизной стен, куполами храмов, перезвоном колоколов. Таких городов больше нигде нет. Нужно раскрыть красоту городов родной земли, мудрость их архитектурной организации.</w:t>
      </w:r>
    </w:p>
    <w:p w:rsidR="0082207F" w:rsidRPr="00EE6008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08">
        <w:rPr>
          <w:rFonts w:ascii="Times New Roman" w:hAnsi="Times New Roman"/>
          <w:bCs/>
          <w:sz w:val="24"/>
          <w:szCs w:val="24"/>
        </w:rPr>
        <w:t>Древнерусский город-крепость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Изучение конструкций и пропорций крепостных башен горо</w:t>
      </w:r>
      <w:r w:rsidRPr="0082207F">
        <w:rPr>
          <w:rFonts w:ascii="Times New Roman" w:hAnsi="Times New Roman"/>
          <w:sz w:val="24"/>
          <w:szCs w:val="24"/>
        </w:rPr>
        <w:softHyphen/>
        <w:t>дов. Постройка крепостных стен и башен из бумаги или пласти</w:t>
      </w:r>
      <w:r w:rsidRPr="0082207F">
        <w:rPr>
          <w:rFonts w:ascii="Times New Roman" w:hAnsi="Times New Roman"/>
          <w:sz w:val="24"/>
          <w:szCs w:val="24"/>
        </w:rPr>
        <w:softHyphen/>
        <w:t xml:space="preserve">лина. Возможен изобразительный вариант выполнения задания. </w:t>
      </w:r>
      <w:r w:rsidRPr="0082207F">
        <w:rPr>
          <w:rFonts w:ascii="Times New Roman" w:hAnsi="Times New Roman"/>
          <w:iCs/>
          <w:sz w:val="24"/>
          <w:szCs w:val="24"/>
        </w:rPr>
        <w:t xml:space="preserve">Материал: </w:t>
      </w:r>
      <w:r w:rsidRPr="0082207F">
        <w:rPr>
          <w:rFonts w:ascii="Times New Roman" w:hAnsi="Times New Roman"/>
          <w:sz w:val="24"/>
          <w:szCs w:val="24"/>
        </w:rPr>
        <w:t>согласно выбранному варианту задания.</w:t>
      </w:r>
    </w:p>
    <w:p w:rsidR="0082207F" w:rsidRPr="00EE6008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08">
        <w:rPr>
          <w:rFonts w:ascii="Times New Roman" w:hAnsi="Times New Roman"/>
          <w:bCs/>
          <w:sz w:val="24"/>
          <w:szCs w:val="24"/>
        </w:rPr>
        <w:t>Древние соборы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Соборы воплощали красоту, могущество и силу государства. Они являлись архитектурным и смысловым центром города. Это были святыни города.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Знакомство с архитектурой древнерусского каменного храма. Конструкция, символика храма. Постройка древнего собора из бумаги. Коллективная работа.</w:t>
      </w:r>
    </w:p>
    <w:p w:rsidR="0082207F" w:rsidRPr="00EE6008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08">
        <w:rPr>
          <w:rFonts w:ascii="Times New Roman" w:hAnsi="Times New Roman"/>
          <w:bCs/>
          <w:sz w:val="24"/>
          <w:szCs w:val="24"/>
        </w:rPr>
        <w:t>Древний город и его жители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Моделирование всего жилого наполнения города. Заверше</w:t>
      </w:r>
      <w:r w:rsidRPr="0082207F">
        <w:rPr>
          <w:rFonts w:ascii="Times New Roman" w:hAnsi="Times New Roman"/>
          <w:sz w:val="24"/>
          <w:szCs w:val="24"/>
        </w:rPr>
        <w:softHyphen/>
        <w:t>ние «постройки» древнего города. Возможный вариант: изобра</w:t>
      </w:r>
      <w:r w:rsidRPr="0082207F">
        <w:rPr>
          <w:rFonts w:ascii="Times New Roman" w:hAnsi="Times New Roman"/>
          <w:sz w:val="24"/>
          <w:szCs w:val="24"/>
        </w:rPr>
        <w:softHyphen/>
        <w:t>жение древнерусского города.</w:t>
      </w:r>
    </w:p>
    <w:p w:rsidR="0082207F" w:rsidRPr="00EE6008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08">
        <w:rPr>
          <w:rFonts w:ascii="Times New Roman" w:hAnsi="Times New Roman"/>
          <w:bCs/>
          <w:sz w:val="24"/>
          <w:szCs w:val="24"/>
        </w:rPr>
        <w:t>Древние города Русской земли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Знакомство с своеобразием разных городов – Москвы, Нов</w:t>
      </w:r>
      <w:r w:rsidRPr="0082207F">
        <w:rPr>
          <w:rFonts w:ascii="Times New Roman" w:hAnsi="Times New Roman"/>
          <w:sz w:val="24"/>
          <w:szCs w:val="24"/>
        </w:rPr>
        <w:softHyphen/>
        <w:t>города, Пскова, Владимира, Суздаля и других. Они похожи и не</w:t>
      </w:r>
      <w:r w:rsidRPr="0082207F">
        <w:rPr>
          <w:rFonts w:ascii="Times New Roman" w:hAnsi="Times New Roman"/>
          <w:sz w:val="24"/>
          <w:szCs w:val="24"/>
        </w:rPr>
        <w:softHyphen/>
        <w:t>похожи между собой. Изображение разных характеров русских городов. Практическая работа или беседа.</w:t>
      </w:r>
    </w:p>
    <w:p w:rsidR="0082207F" w:rsidRPr="00EE6008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08">
        <w:rPr>
          <w:rFonts w:ascii="Times New Roman" w:hAnsi="Times New Roman"/>
          <w:bCs/>
          <w:sz w:val="24"/>
          <w:szCs w:val="24"/>
        </w:rPr>
        <w:t>Узорочье теремов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Образы теремной архитектуры. Расписные интерьеры, израз</w:t>
      </w:r>
      <w:r w:rsidRPr="0082207F">
        <w:rPr>
          <w:rFonts w:ascii="Times New Roman" w:hAnsi="Times New Roman"/>
          <w:sz w:val="24"/>
          <w:szCs w:val="24"/>
        </w:rPr>
        <w:softHyphen/>
        <w:t>цы. Изображение интерьера палаты — подготовка фона для сле</w:t>
      </w:r>
      <w:r w:rsidRPr="0082207F">
        <w:rPr>
          <w:rFonts w:ascii="Times New Roman" w:hAnsi="Times New Roman"/>
          <w:sz w:val="24"/>
          <w:szCs w:val="24"/>
        </w:rPr>
        <w:softHyphen/>
        <w:t>дующего задания.</w:t>
      </w:r>
    </w:p>
    <w:p w:rsidR="0082207F" w:rsidRPr="00EE6008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08">
        <w:rPr>
          <w:rFonts w:ascii="Times New Roman" w:hAnsi="Times New Roman"/>
          <w:bCs/>
          <w:sz w:val="24"/>
          <w:szCs w:val="24"/>
        </w:rPr>
        <w:t>Праздничный пир в теремных палатах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Коллективное аппликативное панно или индивидуальные изображения пира.</w:t>
      </w:r>
    </w:p>
    <w:p w:rsidR="00113CF8" w:rsidRDefault="00113CF8" w:rsidP="00113CF8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A6A2C">
        <w:rPr>
          <w:rFonts w:ascii="Times New Roman" w:hAnsi="Times New Roman"/>
          <w:b/>
          <w:i/>
          <w:color w:val="000000"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113CF8" w:rsidRPr="000C74CC" w:rsidRDefault="00113CF8" w:rsidP="00350BB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- </w:t>
      </w:r>
      <w:r w:rsidRPr="000C74CC">
        <w:rPr>
          <w:rFonts w:ascii="Times New Roman" w:hAnsi="Times New Roman"/>
          <w:color w:val="000000"/>
          <w:sz w:val="24"/>
          <w:szCs w:val="24"/>
        </w:rPr>
        <w:t xml:space="preserve">знать основные </w:t>
      </w:r>
      <w:r w:rsidR="006F07A7" w:rsidRPr="000C74CC">
        <w:rPr>
          <w:rFonts w:ascii="Times New Roman" w:hAnsi="Times New Roman"/>
          <w:color w:val="000000"/>
          <w:sz w:val="24"/>
          <w:szCs w:val="24"/>
        </w:rPr>
        <w:t xml:space="preserve">структурные части города, </w:t>
      </w:r>
      <w:r w:rsidRPr="000C74CC">
        <w:rPr>
          <w:rFonts w:ascii="Times New Roman" w:hAnsi="Times New Roman"/>
          <w:color w:val="000000"/>
          <w:sz w:val="24"/>
          <w:szCs w:val="24"/>
        </w:rPr>
        <w:t>старинные русские города: Москва, Новгород, Вл</w:t>
      </w:r>
      <w:r w:rsidR="00350BB4" w:rsidRPr="000C74CC">
        <w:rPr>
          <w:rFonts w:ascii="Times New Roman" w:hAnsi="Times New Roman"/>
          <w:color w:val="000000"/>
          <w:sz w:val="24"/>
          <w:szCs w:val="24"/>
        </w:rPr>
        <w:t>адимир, Суздаль, Ростов Великий;</w:t>
      </w:r>
    </w:p>
    <w:p w:rsidR="00113CF8" w:rsidRPr="000C74CC" w:rsidRDefault="006F07A7" w:rsidP="00350BB4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C74CC">
        <w:rPr>
          <w:rFonts w:ascii="Times New Roman" w:eastAsia="Calibri" w:hAnsi="Times New Roman"/>
          <w:color w:val="000000"/>
          <w:sz w:val="24"/>
          <w:szCs w:val="24"/>
        </w:rPr>
        <w:t>- у</w:t>
      </w:r>
      <w:r w:rsidR="00350BB4" w:rsidRPr="000C74CC">
        <w:rPr>
          <w:rFonts w:ascii="Times New Roman" w:eastAsia="Calibri" w:hAnsi="Times New Roman"/>
          <w:color w:val="000000"/>
          <w:sz w:val="24"/>
          <w:szCs w:val="24"/>
        </w:rPr>
        <w:t>меть отличать эти города;</w:t>
      </w:r>
    </w:p>
    <w:p w:rsidR="00EE6008" w:rsidRPr="000C74CC" w:rsidRDefault="006F07A7" w:rsidP="00350B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0C74CC">
        <w:rPr>
          <w:rFonts w:ascii="Times New Roman" w:eastAsia="Calibri" w:hAnsi="Times New Roman"/>
          <w:color w:val="000000"/>
          <w:sz w:val="24"/>
          <w:szCs w:val="24"/>
        </w:rPr>
        <w:t>- у</w:t>
      </w:r>
      <w:r w:rsidR="00113CF8" w:rsidRPr="000C74CC">
        <w:rPr>
          <w:rFonts w:ascii="Times New Roman" w:eastAsia="Calibri" w:hAnsi="Times New Roman"/>
          <w:color w:val="000000"/>
          <w:sz w:val="24"/>
          <w:szCs w:val="24"/>
        </w:rPr>
        <w:t>частвовать в коллективной работе по созданию макета</w:t>
      </w:r>
      <w:r w:rsidR="00350BB4" w:rsidRPr="000C74CC">
        <w:rPr>
          <w:rFonts w:ascii="Times New Roman" w:eastAsia="Calibri" w:hAnsi="Times New Roman"/>
          <w:color w:val="000000"/>
          <w:sz w:val="24"/>
          <w:szCs w:val="24"/>
        </w:rPr>
        <w:t xml:space="preserve"> древнего города с его жителями.</w:t>
      </w:r>
    </w:p>
    <w:p w:rsidR="006F07A7" w:rsidRPr="000C74CC" w:rsidRDefault="006F07A7" w:rsidP="00350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2207F" w:rsidRPr="007B7212" w:rsidRDefault="007B7212" w:rsidP="006F07A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7212">
        <w:rPr>
          <w:rFonts w:ascii="Times New Roman" w:hAnsi="Times New Roman"/>
          <w:b/>
          <w:sz w:val="24"/>
          <w:szCs w:val="24"/>
        </w:rPr>
        <w:t>Каждый народ художник.</w:t>
      </w:r>
      <w:r w:rsidRPr="007B72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207F" w:rsidRPr="007B7212">
        <w:rPr>
          <w:rFonts w:ascii="Times New Roman" w:hAnsi="Times New Roman"/>
          <w:b/>
          <w:bCs/>
          <w:sz w:val="24"/>
          <w:szCs w:val="24"/>
        </w:rPr>
        <w:t>(10 ч.)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Братья-Мастера ведут детей от встречи с корнями родной культуры к осознанию многообразия художественных культур мира.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Учитель может выбрать три культуры, чтобы успеть интерес</w:t>
      </w:r>
      <w:r w:rsidRPr="0082207F">
        <w:rPr>
          <w:rFonts w:ascii="Times New Roman" w:hAnsi="Times New Roman"/>
          <w:sz w:val="24"/>
          <w:szCs w:val="24"/>
        </w:rPr>
        <w:softHyphen/>
        <w:t>но «прожить» их с детьми. Мы предлагаем три культуры в кон</w:t>
      </w:r>
      <w:r w:rsidRPr="0082207F">
        <w:rPr>
          <w:rFonts w:ascii="Times New Roman" w:hAnsi="Times New Roman"/>
          <w:sz w:val="24"/>
          <w:szCs w:val="24"/>
        </w:rPr>
        <w:softHyphen/>
        <w:t>тексте их связей с культурой современного мира: это культура Древней Греции, средневековой (готической) Европы и Японии как пример культуры Востока. Но учитель может взять для изучения, например, Египет, Китай, Индию и т. д. Важно осозна</w:t>
      </w:r>
      <w:r w:rsidRPr="0082207F">
        <w:rPr>
          <w:rFonts w:ascii="Times New Roman" w:hAnsi="Times New Roman"/>
          <w:sz w:val="24"/>
          <w:szCs w:val="24"/>
        </w:rPr>
        <w:softHyphen/>
        <w:t>ние детьми того, что мир художественной жизни на Земле чрез</w:t>
      </w:r>
      <w:r w:rsidRPr="0082207F">
        <w:rPr>
          <w:rFonts w:ascii="Times New Roman" w:hAnsi="Times New Roman"/>
          <w:sz w:val="24"/>
          <w:szCs w:val="24"/>
        </w:rPr>
        <w:softHyphen/>
        <w:t>вычайно многолик и через искусство мы приобщаемся к миро</w:t>
      </w:r>
      <w:r w:rsidRPr="0082207F">
        <w:rPr>
          <w:rFonts w:ascii="Times New Roman" w:hAnsi="Times New Roman"/>
          <w:sz w:val="24"/>
          <w:szCs w:val="24"/>
        </w:rPr>
        <w:softHyphen/>
        <w:t>восприятию, к душе разных народов, сопереживаем им. Именно это нужно формировать на таких уроках.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Художественные культуры мира — это не история искусств этих народов. Это пространственно-предметные миры культуры, в которых выражается душа народа.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Есть удобный методический игровой прием, чтобы увидеть целостно образ культуры: путешествие сказочного героя по раз</w:t>
      </w:r>
      <w:r w:rsidRPr="0082207F">
        <w:rPr>
          <w:rFonts w:ascii="Times New Roman" w:hAnsi="Times New Roman"/>
          <w:sz w:val="24"/>
          <w:szCs w:val="24"/>
        </w:rPr>
        <w:softHyphen/>
        <w:t>ным странам (Садко, Синдбад-мореход, Одиссей, аргонавты и т. д.).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Каждая культура просматривается по четырем парамет</w:t>
      </w:r>
      <w:r w:rsidRPr="0082207F">
        <w:rPr>
          <w:rFonts w:ascii="Times New Roman" w:hAnsi="Times New Roman"/>
          <w:sz w:val="24"/>
          <w:szCs w:val="24"/>
        </w:rPr>
        <w:softHyphen/>
        <w:t>рам: природа, характер построек, люди в этой среде и праздники народов как выражение представлений о счастье и красоте жизни.</w:t>
      </w:r>
    </w:p>
    <w:p w:rsidR="0082207F" w:rsidRPr="00EE6008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08">
        <w:rPr>
          <w:rFonts w:ascii="Times New Roman" w:hAnsi="Times New Roman"/>
          <w:bCs/>
          <w:sz w:val="24"/>
          <w:szCs w:val="24"/>
        </w:rPr>
        <w:lastRenderedPageBreak/>
        <w:t>Образ художественной культуры Древней  Греции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Древнегреческое понимание красоты человека — мужской и женской — на примере скульптурных произведений Мирона, Поликлета, Фидия (человек является «мерой всех вещей»). Разме</w:t>
      </w:r>
      <w:r w:rsidRPr="0082207F">
        <w:rPr>
          <w:rFonts w:ascii="Times New Roman" w:hAnsi="Times New Roman"/>
          <w:sz w:val="24"/>
          <w:szCs w:val="24"/>
        </w:rPr>
        <w:softHyphen/>
        <w:t>ры, пропорции, конструкции храмов гармонично соотносились с человеком. Восхищение гармоничным, спортивно развитым чело</w:t>
      </w:r>
      <w:r w:rsidRPr="0082207F">
        <w:rPr>
          <w:rFonts w:ascii="Times New Roman" w:hAnsi="Times New Roman"/>
          <w:sz w:val="24"/>
          <w:szCs w:val="24"/>
        </w:rPr>
        <w:softHyphen/>
        <w:t>веком — особенность Древней Греции. Изображение фигур олим</w:t>
      </w:r>
      <w:r w:rsidRPr="0082207F">
        <w:rPr>
          <w:rFonts w:ascii="Times New Roman" w:hAnsi="Times New Roman"/>
          <w:sz w:val="24"/>
          <w:szCs w:val="24"/>
        </w:rPr>
        <w:softHyphen/>
        <w:t>пийских спортсменов (фигуры в движении) и участников шест</w:t>
      </w:r>
      <w:r w:rsidRPr="0082207F">
        <w:rPr>
          <w:rFonts w:ascii="Times New Roman" w:hAnsi="Times New Roman"/>
          <w:sz w:val="24"/>
          <w:szCs w:val="24"/>
        </w:rPr>
        <w:softHyphen/>
        <w:t>вия (фигуры в одеждах).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Гармония человека с окружающей природой и архитектурой. Представление о дорической («мужественной») и ионической («женственной») ордерных системах как характере пропорций в построении греческого храма. Создание образов греческих хра</w:t>
      </w:r>
      <w:r w:rsidRPr="0082207F">
        <w:rPr>
          <w:rFonts w:ascii="Times New Roman" w:hAnsi="Times New Roman"/>
          <w:sz w:val="24"/>
          <w:szCs w:val="24"/>
        </w:rPr>
        <w:softHyphen/>
        <w:t>мов (полуобъемные или плоские аппликации) для панно или объемное моделирование из бумаги.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 xml:space="preserve">Создание панно «Древнегреческие праздники». Это могут быть Олимпийские игры или праздник </w:t>
      </w:r>
      <w:r w:rsidRPr="000A39BB">
        <w:rPr>
          <w:rFonts w:ascii="Times New Roman" w:hAnsi="Times New Roman"/>
          <w:sz w:val="24"/>
          <w:szCs w:val="24"/>
        </w:rPr>
        <w:t>Великих</w:t>
      </w:r>
      <w:r w:rsidR="006F1E5F" w:rsidRPr="000A39BB">
        <w:rPr>
          <w:rFonts w:ascii="Times New Roman" w:hAnsi="Times New Roman"/>
          <w:sz w:val="24"/>
          <w:szCs w:val="24"/>
        </w:rPr>
        <w:t xml:space="preserve"> </w:t>
      </w:r>
      <w:r w:rsidRPr="000A39BB">
        <w:rPr>
          <w:rFonts w:ascii="Times New Roman" w:hAnsi="Times New Roman"/>
          <w:sz w:val="24"/>
          <w:szCs w:val="24"/>
        </w:rPr>
        <w:t>Панафиней</w:t>
      </w:r>
      <w:r w:rsidRPr="0082207F">
        <w:rPr>
          <w:rFonts w:ascii="Times New Roman" w:hAnsi="Times New Roman"/>
          <w:sz w:val="24"/>
          <w:szCs w:val="24"/>
        </w:rPr>
        <w:t xml:space="preserve"> (тор</w:t>
      </w:r>
      <w:r w:rsidRPr="0082207F">
        <w:rPr>
          <w:rFonts w:ascii="Times New Roman" w:hAnsi="Times New Roman"/>
          <w:sz w:val="24"/>
          <w:szCs w:val="24"/>
        </w:rPr>
        <w:softHyphen/>
        <w:t>жественное шествие в честь красоты человека, его физического совершенства и силы, которым греки поклонялись).</w:t>
      </w:r>
    </w:p>
    <w:p w:rsidR="0082207F" w:rsidRPr="00EE6008" w:rsidRDefault="0082207F" w:rsidP="000918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08">
        <w:rPr>
          <w:rFonts w:ascii="Times New Roman" w:hAnsi="Times New Roman"/>
          <w:bCs/>
          <w:sz w:val="24"/>
          <w:szCs w:val="24"/>
        </w:rPr>
        <w:t>Образ художественной культуры Японии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Характерное для японских художников изображение приро</w:t>
      </w:r>
      <w:r w:rsidRPr="0082207F">
        <w:rPr>
          <w:rFonts w:ascii="Times New Roman" w:hAnsi="Times New Roman"/>
          <w:sz w:val="24"/>
          <w:szCs w:val="24"/>
        </w:rPr>
        <w:softHyphen/>
        <w:t>ды через детали: ветка дерева с птичкой; цветок с бабочкой; тра</w:t>
      </w:r>
      <w:r w:rsidRPr="0082207F">
        <w:rPr>
          <w:rFonts w:ascii="Times New Roman" w:hAnsi="Times New Roman"/>
          <w:sz w:val="24"/>
          <w:szCs w:val="24"/>
        </w:rPr>
        <w:softHyphen/>
        <w:t>ва с кузнечиками, стрекозами; ветка цветущей вишни.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Изображение японок в национальной одежде (кимоно) с пе</w:t>
      </w:r>
      <w:r w:rsidRPr="0082207F">
        <w:rPr>
          <w:rFonts w:ascii="Times New Roman" w:hAnsi="Times New Roman"/>
          <w:sz w:val="24"/>
          <w:szCs w:val="24"/>
        </w:rPr>
        <w:softHyphen/>
        <w:t>редачей характерных черт лица, прически, движения, фигуры.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Коллективное панно «Праздник цветения сакуры» или «Праздник хризантем». Отдельные фигуры выполняются инди</w:t>
      </w:r>
      <w:r w:rsidRPr="0082207F">
        <w:rPr>
          <w:rFonts w:ascii="Times New Roman" w:hAnsi="Times New Roman"/>
          <w:sz w:val="24"/>
          <w:szCs w:val="24"/>
        </w:rPr>
        <w:softHyphen/>
        <w:t>видуально и вклеиваются затем в общее панно. Группа «главно</w:t>
      </w:r>
      <w:r w:rsidRPr="0082207F">
        <w:rPr>
          <w:rFonts w:ascii="Times New Roman" w:hAnsi="Times New Roman"/>
          <w:sz w:val="24"/>
          <w:szCs w:val="24"/>
        </w:rPr>
        <w:softHyphen/>
        <w:t>го художника» работает над фоном панно.</w:t>
      </w:r>
    </w:p>
    <w:p w:rsidR="0082207F" w:rsidRPr="00EE6008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08">
        <w:rPr>
          <w:rFonts w:ascii="Times New Roman" w:hAnsi="Times New Roman"/>
          <w:bCs/>
          <w:sz w:val="24"/>
          <w:szCs w:val="24"/>
        </w:rPr>
        <w:t>Образ художественной культуры средневековой Западной Европы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Ремесленные цеха были отличительной чертой этих городов. Каждый цех имел свои одежды, свои знаки отличия, гербы, и члены его гордились своим мастерством, своей общностью.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Работа над панно «Праздник цехов ремесленников на го</w:t>
      </w:r>
      <w:r w:rsidRPr="0082207F">
        <w:rPr>
          <w:rFonts w:ascii="Times New Roman" w:hAnsi="Times New Roman"/>
          <w:sz w:val="24"/>
          <w:szCs w:val="24"/>
        </w:rPr>
        <w:softHyphen/>
        <w:t>родской площади» с подготовительными этапами изучения архитектуры, одежды человека и его окружения (предметный мир).</w:t>
      </w:r>
    </w:p>
    <w:p w:rsidR="0082207F" w:rsidRPr="00EE6008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08">
        <w:rPr>
          <w:rFonts w:ascii="Times New Roman" w:hAnsi="Times New Roman"/>
          <w:bCs/>
          <w:sz w:val="24"/>
          <w:szCs w:val="24"/>
        </w:rPr>
        <w:t xml:space="preserve">Многообразие художественных культур в мире </w:t>
      </w:r>
      <w:r w:rsidRPr="00EE6008">
        <w:rPr>
          <w:rFonts w:ascii="Times New Roman" w:hAnsi="Times New Roman"/>
          <w:sz w:val="24"/>
          <w:szCs w:val="24"/>
        </w:rPr>
        <w:t>(обобщение темы)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Выставка детских работ. Проведение беседы для закрепле</w:t>
      </w:r>
      <w:r w:rsidRPr="0082207F">
        <w:rPr>
          <w:rFonts w:ascii="Times New Roman" w:hAnsi="Times New Roman"/>
          <w:sz w:val="24"/>
          <w:szCs w:val="24"/>
        </w:rPr>
        <w:softHyphen/>
        <w:t>ния в сознании детей темы «Каждый народ — художник» как ве</w:t>
      </w:r>
      <w:r w:rsidRPr="0082207F">
        <w:rPr>
          <w:rFonts w:ascii="Times New Roman" w:hAnsi="Times New Roman"/>
          <w:sz w:val="24"/>
          <w:szCs w:val="24"/>
        </w:rPr>
        <w:softHyphen/>
        <w:t>дущей темы года. Итогом беседы должно быть не запоминание названий, а радость от возможности поделиться открытиями уже прожитых детьми культурных миров. Наши три Брата-Мастера именно на этом уроке должны помогать учителю и детям зани</w:t>
      </w:r>
      <w:r w:rsidRPr="0082207F">
        <w:rPr>
          <w:rFonts w:ascii="Times New Roman" w:hAnsi="Times New Roman"/>
          <w:sz w:val="24"/>
          <w:szCs w:val="24"/>
        </w:rPr>
        <w:softHyphen/>
        <w:t>маться не заучиванием памятников, а пониманием разности своей работы в разных культурах, помогать осознанию того, что постройки, одежды, украшения у разных народов очень разные.</w:t>
      </w:r>
    </w:p>
    <w:p w:rsidR="006F07A7" w:rsidRDefault="006F07A7" w:rsidP="006F07A7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A6A2C">
        <w:rPr>
          <w:rFonts w:ascii="Times New Roman" w:hAnsi="Times New Roman"/>
          <w:b/>
          <w:i/>
          <w:color w:val="000000"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6F07A7" w:rsidRPr="006F07A7" w:rsidRDefault="00350BB4" w:rsidP="00350BB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знать</w:t>
      </w:r>
      <w:r w:rsidR="006F07A7" w:rsidRPr="006F07A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6F07A7" w:rsidRPr="006F07A7">
        <w:rPr>
          <w:rFonts w:ascii="Times New Roman" w:hAnsi="Times New Roman"/>
          <w:color w:val="000000"/>
          <w:sz w:val="24"/>
          <w:szCs w:val="24"/>
        </w:rPr>
        <w:t>искусства Древней Греции, архитектуры Акрополя</w:t>
      </w:r>
      <w:r>
        <w:rPr>
          <w:rFonts w:ascii="Times New Roman" w:hAnsi="Times New Roman"/>
          <w:color w:val="000000"/>
          <w:sz w:val="24"/>
          <w:szCs w:val="24"/>
        </w:rPr>
        <w:t>, уметь</w:t>
      </w:r>
      <w:r w:rsidR="006F07A7" w:rsidRPr="006F07A7">
        <w:rPr>
          <w:rFonts w:ascii="Times New Roman" w:hAnsi="Times New Roman"/>
          <w:color w:val="000000"/>
          <w:sz w:val="24"/>
          <w:szCs w:val="24"/>
        </w:rPr>
        <w:t xml:space="preserve"> характеризовать отличительные черты и конструкт</w:t>
      </w:r>
      <w:r>
        <w:rPr>
          <w:rFonts w:ascii="Times New Roman" w:hAnsi="Times New Roman"/>
          <w:color w:val="000000"/>
          <w:sz w:val="24"/>
          <w:szCs w:val="24"/>
        </w:rPr>
        <w:t>ивные элементы греческого храма;</w:t>
      </w:r>
    </w:p>
    <w:p w:rsidR="006F07A7" w:rsidRPr="006F07A7" w:rsidRDefault="00350BB4" w:rsidP="00350BB4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-  уметь</w:t>
      </w:r>
      <w:r w:rsidR="006F07A7" w:rsidRPr="006F07A7">
        <w:rPr>
          <w:rFonts w:ascii="Times New Roman" w:eastAsia="Calibri" w:hAnsi="Times New Roman"/>
          <w:color w:val="000000"/>
          <w:sz w:val="24"/>
          <w:szCs w:val="24"/>
        </w:rPr>
        <w:t xml:space="preserve"> моделировать из  бумаги  конструкции греческих храмов</w:t>
      </w:r>
      <w:r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EE6008" w:rsidRPr="006F07A7" w:rsidRDefault="006F07A7" w:rsidP="00350B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- знать</w:t>
      </w:r>
      <w:r w:rsidRPr="006F07A7">
        <w:rPr>
          <w:rStyle w:val="c0c6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общие</w:t>
      </w:r>
      <w:r w:rsidRPr="006F07A7">
        <w:rPr>
          <w:rStyle w:val="c0"/>
          <w:rFonts w:ascii="Times New Roman" w:hAnsi="Times New Roman"/>
          <w:color w:val="000000"/>
          <w:sz w:val="24"/>
          <w:szCs w:val="24"/>
        </w:rPr>
        <w:t xml:space="preserve"> представле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ния</w:t>
      </w:r>
      <w:r w:rsidRPr="006F07A7">
        <w:rPr>
          <w:rStyle w:val="c0"/>
          <w:rFonts w:ascii="Times New Roman" w:hAnsi="Times New Roman"/>
          <w:color w:val="000000"/>
          <w:sz w:val="24"/>
          <w:szCs w:val="24"/>
        </w:rPr>
        <w:t xml:space="preserve"> об образах городов разных стран, их жителях (в разные столе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тия), уметь</w:t>
      </w:r>
      <w:r w:rsidRPr="006F07A7">
        <w:rPr>
          <w:rStyle w:val="c0"/>
          <w:rFonts w:ascii="Times New Roman" w:hAnsi="Times New Roman"/>
          <w:color w:val="000000"/>
          <w:sz w:val="24"/>
          <w:szCs w:val="24"/>
        </w:rPr>
        <w:t xml:space="preserve"> отличать образы городов, анализировать эти отличия.</w:t>
      </w:r>
    </w:p>
    <w:p w:rsidR="006F07A7" w:rsidRDefault="006F07A7" w:rsidP="00350B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207F" w:rsidRPr="007B7212" w:rsidRDefault="007B7212" w:rsidP="006F07A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7212">
        <w:rPr>
          <w:rFonts w:ascii="Times New Roman" w:hAnsi="Times New Roman"/>
          <w:b/>
          <w:sz w:val="24"/>
          <w:szCs w:val="24"/>
        </w:rPr>
        <w:t>Искусство объединяет народы.</w:t>
      </w:r>
      <w:r w:rsidR="0082207F" w:rsidRPr="007B7212">
        <w:rPr>
          <w:rFonts w:ascii="Times New Roman" w:hAnsi="Times New Roman"/>
          <w:b/>
          <w:bCs/>
          <w:sz w:val="24"/>
          <w:szCs w:val="24"/>
        </w:rPr>
        <w:t xml:space="preserve"> (8 ч.)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Последняя тема завершает программу начальной школы, за</w:t>
      </w:r>
      <w:r w:rsidRPr="0082207F">
        <w:rPr>
          <w:rFonts w:ascii="Times New Roman" w:hAnsi="Times New Roman"/>
          <w:sz w:val="24"/>
          <w:szCs w:val="24"/>
        </w:rPr>
        <w:softHyphen/>
        <w:t>канчивается первый этап обучения. Педагогу необходимо завер</w:t>
      </w:r>
      <w:r w:rsidRPr="0082207F">
        <w:rPr>
          <w:rFonts w:ascii="Times New Roman" w:hAnsi="Times New Roman"/>
          <w:sz w:val="24"/>
          <w:szCs w:val="24"/>
        </w:rPr>
        <w:softHyphen/>
        <w:t>шить основные линии осознания  искусства ребенком.</w:t>
      </w:r>
    </w:p>
    <w:p w:rsidR="00350BB4" w:rsidRDefault="0082207F" w:rsidP="00350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Темы года раскрывали богатство и разнообразие представле</w:t>
      </w:r>
      <w:r w:rsidRPr="0082207F">
        <w:rPr>
          <w:rFonts w:ascii="Times New Roman" w:hAnsi="Times New Roman"/>
          <w:sz w:val="24"/>
          <w:szCs w:val="24"/>
        </w:rPr>
        <w:softHyphen/>
        <w:t>ний народов о красоте явлений жизни. Здесь все — и понимание природы, и связь с ней построек, и одежда, и праздники — раз</w:t>
      </w:r>
      <w:r w:rsidRPr="0082207F">
        <w:rPr>
          <w:rFonts w:ascii="Times New Roman" w:hAnsi="Times New Roman"/>
          <w:sz w:val="24"/>
          <w:szCs w:val="24"/>
        </w:rPr>
        <w:softHyphen/>
        <w:t xml:space="preserve">ное. Дети и должны были осознать: </w:t>
      </w:r>
      <w:r w:rsidRPr="007B7212">
        <w:rPr>
          <w:rFonts w:ascii="Times New Roman" w:hAnsi="Times New Roman"/>
          <w:bCs/>
          <w:sz w:val="24"/>
          <w:szCs w:val="24"/>
        </w:rPr>
        <w:t>прекрасно именно то, что че</w:t>
      </w:r>
      <w:r w:rsidRPr="007B7212">
        <w:rPr>
          <w:rFonts w:ascii="Times New Roman" w:hAnsi="Times New Roman"/>
          <w:bCs/>
          <w:sz w:val="24"/>
          <w:szCs w:val="24"/>
        </w:rPr>
        <w:softHyphen/>
        <w:t>ловечество столь богато разными художественными культурами и что они не случайно разные.</w:t>
      </w:r>
    </w:p>
    <w:p w:rsidR="0082207F" w:rsidRPr="0082207F" w:rsidRDefault="0082207F" w:rsidP="00350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lastRenderedPageBreak/>
        <w:t xml:space="preserve">Теперь задачи принципиально меняются, они как бы </w:t>
      </w:r>
      <w:r w:rsidRPr="0082207F">
        <w:rPr>
          <w:rFonts w:ascii="Times New Roman" w:hAnsi="Times New Roman"/>
          <w:iCs/>
          <w:sz w:val="24"/>
          <w:szCs w:val="24"/>
        </w:rPr>
        <w:t>противо</w:t>
      </w:r>
      <w:r w:rsidRPr="0082207F">
        <w:rPr>
          <w:rFonts w:ascii="Times New Roman" w:hAnsi="Times New Roman"/>
          <w:iCs/>
          <w:sz w:val="24"/>
          <w:szCs w:val="24"/>
        </w:rPr>
        <w:softHyphen/>
        <w:t xml:space="preserve">положны—от </w:t>
      </w:r>
      <w:r w:rsidRPr="0082207F">
        <w:rPr>
          <w:rFonts w:ascii="Times New Roman" w:hAnsi="Times New Roman"/>
          <w:sz w:val="24"/>
          <w:szCs w:val="24"/>
        </w:rPr>
        <w:t xml:space="preserve">представлений о великом многообразии к </w:t>
      </w:r>
      <w:r w:rsidRPr="007B7212">
        <w:rPr>
          <w:rFonts w:ascii="Times New Roman" w:hAnsi="Times New Roman"/>
          <w:bCs/>
          <w:sz w:val="24"/>
          <w:szCs w:val="24"/>
        </w:rPr>
        <w:t>пред</w:t>
      </w:r>
      <w:r w:rsidRPr="007B7212">
        <w:rPr>
          <w:rFonts w:ascii="Times New Roman" w:hAnsi="Times New Roman"/>
          <w:bCs/>
          <w:sz w:val="24"/>
          <w:szCs w:val="24"/>
        </w:rPr>
        <w:softHyphen/>
        <w:t>ставлениям о единстве</w:t>
      </w:r>
      <w:r w:rsidRPr="008220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207F">
        <w:rPr>
          <w:rFonts w:ascii="Times New Roman" w:hAnsi="Times New Roman"/>
          <w:sz w:val="24"/>
          <w:szCs w:val="24"/>
        </w:rPr>
        <w:t>для всех народов понимания красоты (или безобразия) коренных явлений жизни. Дети должны увидеть, что при любых различиях люди остаются людьми и есть нечто вос</w:t>
      </w:r>
      <w:r w:rsidRPr="0082207F">
        <w:rPr>
          <w:rFonts w:ascii="Times New Roman" w:hAnsi="Times New Roman"/>
          <w:sz w:val="24"/>
          <w:szCs w:val="24"/>
        </w:rPr>
        <w:softHyphen/>
        <w:t>принимаемое всеми народами Земли как одинаково прекрасное.</w:t>
      </w:r>
    </w:p>
    <w:p w:rsidR="0082207F" w:rsidRPr="007B7212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 xml:space="preserve">Мы единое племя Земли, несмотря на всю непохожесть, мы братья. Общими для всех народов являются представления не о внешних проявлениях, а о самых глубинных, </w:t>
      </w:r>
      <w:r w:rsidRPr="007B7212">
        <w:rPr>
          <w:rFonts w:ascii="Times New Roman" w:hAnsi="Times New Roman"/>
          <w:bCs/>
          <w:sz w:val="24"/>
          <w:szCs w:val="24"/>
        </w:rPr>
        <w:t>не подчиненных внешним условиям природы и истории.</w:t>
      </w:r>
    </w:p>
    <w:p w:rsidR="0082207F" w:rsidRPr="00EE6008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08">
        <w:rPr>
          <w:rFonts w:ascii="Times New Roman" w:hAnsi="Times New Roman"/>
          <w:bCs/>
          <w:sz w:val="24"/>
          <w:szCs w:val="24"/>
        </w:rPr>
        <w:t>Все народы воспевают материнство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Для каждого человека на свете отношение к матери особое. В искусстве разных народов есть тема воспевания материнства, матери, дающей жизнь. Существуют великие произведения ис</w:t>
      </w:r>
      <w:r w:rsidRPr="0082207F">
        <w:rPr>
          <w:rFonts w:ascii="Times New Roman" w:hAnsi="Times New Roman"/>
          <w:sz w:val="24"/>
          <w:szCs w:val="24"/>
        </w:rPr>
        <w:softHyphen/>
        <w:t>кусства на эту тему, понятные всем людям.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Дети по представлению изображают мать и дитя, стремясь выразить их единство, ласку, их отношение друг к другу.</w:t>
      </w:r>
    </w:p>
    <w:p w:rsidR="0082207F" w:rsidRPr="00EE6008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08">
        <w:rPr>
          <w:rFonts w:ascii="Times New Roman" w:hAnsi="Times New Roman"/>
          <w:bCs/>
          <w:sz w:val="24"/>
          <w:szCs w:val="24"/>
        </w:rPr>
        <w:t>Все народы воспевают мудрость старости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Есть красота внешняя и внутренняя — красота душевной жизни, красота, в которой выражен жизненный опыт, красота связи поколений.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Задание на изображение любимого пожилого человека. Глав</w:t>
      </w:r>
      <w:r w:rsidRPr="0082207F">
        <w:rPr>
          <w:rFonts w:ascii="Times New Roman" w:hAnsi="Times New Roman"/>
          <w:sz w:val="24"/>
          <w:szCs w:val="24"/>
        </w:rPr>
        <w:softHyphen/>
        <w:t>ное — это стремление выразить его внутренний мир.</w:t>
      </w:r>
    </w:p>
    <w:p w:rsidR="0082207F" w:rsidRPr="00EE6008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08">
        <w:rPr>
          <w:rFonts w:ascii="Times New Roman" w:hAnsi="Times New Roman"/>
          <w:bCs/>
          <w:sz w:val="24"/>
          <w:szCs w:val="24"/>
        </w:rPr>
        <w:t>Сопереживание — великая тема искусства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С древнейших времен искусство стремилось вызвать сопере</w:t>
      </w:r>
      <w:r w:rsidRPr="0082207F">
        <w:rPr>
          <w:rFonts w:ascii="Times New Roman" w:hAnsi="Times New Roman"/>
          <w:sz w:val="24"/>
          <w:szCs w:val="24"/>
        </w:rPr>
        <w:softHyphen/>
        <w:t>живание зрителя. Искусство воздействует на наши чувства. Изображение страдания в искусстве. Через искусство художник выражает свое сочувствие страдающим, учит сопереживать чу</w:t>
      </w:r>
      <w:r w:rsidRPr="0082207F">
        <w:rPr>
          <w:rFonts w:ascii="Times New Roman" w:hAnsi="Times New Roman"/>
          <w:sz w:val="24"/>
          <w:szCs w:val="24"/>
        </w:rPr>
        <w:softHyphen/>
        <w:t>жому горю, чужому страданию.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 xml:space="preserve">Создание рисунка с драматическим сюжетом, придуманным автором (больное животное, погибшее дерево и т. д.). </w:t>
      </w:r>
    </w:p>
    <w:p w:rsidR="0082207F" w:rsidRPr="00EE6008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08">
        <w:rPr>
          <w:rFonts w:ascii="Times New Roman" w:hAnsi="Times New Roman"/>
          <w:bCs/>
          <w:sz w:val="24"/>
          <w:szCs w:val="24"/>
        </w:rPr>
        <w:t>Герои, борцы и защитники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В борьбе за свободу, справедливость все народы видят про</w:t>
      </w:r>
      <w:r w:rsidRPr="0082207F">
        <w:rPr>
          <w:rFonts w:ascii="Times New Roman" w:hAnsi="Times New Roman"/>
          <w:sz w:val="24"/>
          <w:szCs w:val="24"/>
        </w:rPr>
        <w:softHyphen/>
        <w:t>явление духовной красоты. Все народы воспевают своих героев. У каждого народа многие произведения изобразительного искус</w:t>
      </w:r>
      <w:r w:rsidRPr="0082207F">
        <w:rPr>
          <w:rFonts w:ascii="Times New Roman" w:hAnsi="Times New Roman"/>
          <w:sz w:val="24"/>
          <w:szCs w:val="24"/>
        </w:rPr>
        <w:softHyphen/>
        <w:t>ства, скульптуры, музыки, литературы посвящены этой те</w:t>
      </w:r>
      <w:r w:rsidRPr="0082207F">
        <w:rPr>
          <w:rFonts w:ascii="Times New Roman" w:hAnsi="Times New Roman"/>
          <w:sz w:val="24"/>
          <w:szCs w:val="24"/>
        </w:rPr>
        <w:softHyphen/>
        <w:t>ме. Героическая тема в искусстве разных народов.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 xml:space="preserve">Эскиз   памятника   герою,   выбранному   автором  (ребенком). </w:t>
      </w:r>
      <w:r w:rsidRPr="0082207F">
        <w:rPr>
          <w:rFonts w:ascii="Times New Roman" w:hAnsi="Times New Roman"/>
          <w:iCs/>
          <w:sz w:val="24"/>
          <w:szCs w:val="24"/>
        </w:rPr>
        <w:t xml:space="preserve">Материалы: </w:t>
      </w:r>
      <w:r w:rsidRPr="0082207F">
        <w:rPr>
          <w:rFonts w:ascii="Times New Roman" w:hAnsi="Times New Roman"/>
          <w:sz w:val="24"/>
          <w:szCs w:val="24"/>
        </w:rPr>
        <w:t>пластилин, стеки.</w:t>
      </w:r>
    </w:p>
    <w:p w:rsidR="0082207F" w:rsidRPr="00EE6008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08">
        <w:rPr>
          <w:rFonts w:ascii="Times New Roman" w:hAnsi="Times New Roman"/>
          <w:bCs/>
          <w:sz w:val="24"/>
          <w:szCs w:val="24"/>
        </w:rPr>
        <w:t>Юность и надежды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Тема детства, юности в искусстве. Изображение радости дет</w:t>
      </w:r>
      <w:r w:rsidRPr="0082207F">
        <w:rPr>
          <w:rFonts w:ascii="Times New Roman" w:hAnsi="Times New Roman"/>
          <w:sz w:val="24"/>
          <w:szCs w:val="24"/>
        </w:rPr>
        <w:softHyphen/>
        <w:t>ства, мечты ребенка о счастье, подвигах, путешествиях, откры</w:t>
      </w:r>
      <w:r w:rsidRPr="0082207F">
        <w:rPr>
          <w:rFonts w:ascii="Times New Roman" w:hAnsi="Times New Roman"/>
          <w:sz w:val="24"/>
          <w:szCs w:val="24"/>
        </w:rPr>
        <w:softHyphen/>
        <w:t>тиях.</w:t>
      </w:r>
    </w:p>
    <w:p w:rsidR="0082207F" w:rsidRPr="00EE6008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08">
        <w:rPr>
          <w:rFonts w:ascii="Times New Roman" w:hAnsi="Times New Roman"/>
          <w:bCs/>
          <w:sz w:val="24"/>
          <w:szCs w:val="24"/>
        </w:rPr>
        <w:t xml:space="preserve">Искусство народов мира </w:t>
      </w:r>
      <w:r w:rsidRPr="00EE6008">
        <w:rPr>
          <w:rFonts w:ascii="Times New Roman" w:hAnsi="Times New Roman"/>
          <w:sz w:val="24"/>
          <w:szCs w:val="24"/>
        </w:rPr>
        <w:t>(обобщение темы)</w:t>
      </w:r>
    </w:p>
    <w:p w:rsidR="0082207F" w:rsidRPr="0082207F" w:rsidRDefault="0082207F" w:rsidP="00C717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07F">
        <w:rPr>
          <w:rFonts w:ascii="Times New Roman" w:hAnsi="Times New Roman"/>
          <w:sz w:val="24"/>
          <w:szCs w:val="24"/>
        </w:rPr>
        <w:t>Итоговая выставка работ. Обсуждение творческих работ уча</w:t>
      </w:r>
      <w:r w:rsidRPr="0082207F">
        <w:rPr>
          <w:rFonts w:ascii="Times New Roman" w:hAnsi="Times New Roman"/>
          <w:sz w:val="24"/>
          <w:szCs w:val="24"/>
        </w:rPr>
        <w:softHyphen/>
        <w:t>щихся.</w:t>
      </w:r>
    </w:p>
    <w:p w:rsidR="00350BB4" w:rsidRDefault="00350BB4" w:rsidP="00350BB4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A6A2C">
        <w:rPr>
          <w:rFonts w:ascii="Times New Roman" w:hAnsi="Times New Roman"/>
          <w:b/>
          <w:i/>
          <w:color w:val="000000"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90028B" w:rsidRPr="00B15B26" w:rsidRDefault="0090028B" w:rsidP="0090028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15B26">
        <w:rPr>
          <w:rFonts w:ascii="Times New Roman" w:hAnsi="Times New Roman"/>
          <w:color w:val="000000"/>
          <w:sz w:val="24"/>
          <w:szCs w:val="24"/>
        </w:rPr>
        <w:t>- знать художников, изображающих красоту материнства, уметь изобразить мать </w:t>
      </w:r>
      <w:r w:rsidRPr="00B15B26">
        <w:rPr>
          <w:rFonts w:ascii="Times New Roman" w:eastAsia="Calibri" w:hAnsi="Times New Roman"/>
          <w:color w:val="000000"/>
          <w:sz w:val="24"/>
          <w:szCs w:val="24"/>
        </w:rPr>
        <w:t>и дитя;</w:t>
      </w:r>
    </w:p>
    <w:p w:rsidR="00DD1E43" w:rsidRPr="00B15B26" w:rsidRDefault="0090028B" w:rsidP="0090028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15B26">
        <w:rPr>
          <w:rFonts w:ascii="Times New Roman" w:hAnsi="Times New Roman"/>
          <w:color w:val="000000"/>
          <w:sz w:val="24"/>
          <w:szCs w:val="24"/>
        </w:rPr>
        <w:t>- и</w:t>
      </w:r>
      <w:r w:rsidRPr="00B15B26">
        <w:rPr>
          <w:rFonts w:ascii="Times New Roman" w:eastAsia="Calibri" w:hAnsi="Times New Roman"/>
          <w:color w:val="000000"/>
          <w:sz w:val="24"/>
          <w:szCs w:val="24"/>
        </w:rPr>
        <w:t>зображать рисунок с драматическим сюжетом.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DD1E43" w:rsidRPr="00B15B26" w:rsidSect="00C717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169">
    <w:multiLevelType w:val="hybridMultilevel"/>
    <w:lvl w:ilvl="0" w:tplc="71493946">
      <w:start w:val="1"/>
      <w:numFmt w:val="decimal"/>
      <w:lvlText w:val="%1."/>
      <w:lvlJc w:val="left"/>
      <w:pPr>
        <w:ind w:left="720" w:hanging="360"/>
      </w:pPr>
    </w:lvl>
    <w:lvl w:ilvl="1" w:tplc="71493946" w:tentative="1">
      <w:start w:val="1"/>
      <w:numFmt w:val="lowerLetter"/>
      <w:lvlText w:val="%2."/>
      <w:lvlJc w:val="left"/>
      <w:pPr>
        <w:ind w:left="1440" w:hanging="360"/>
      </w:pPr>
    </w:lvl>
    <w:lvl w:ilvl="2" w:tplc="71493946" w:tentative="1">
      <w:start w:val="1"/>
      <w:numFmt w:val="lowerRoman"/>
      <w:lvlText w:val="%3."/>
      <w:lvlJc w:val="right"/>
      <w:pPr>
        <w:ind w:left="2160" w:hanging="180"/>
      </w:pPr>
    </w:lvl>
    <w:lvl w:ilvl="3" w:tplc="71493946" w:tentative="1">
      <w:start w:val="1"/>
      <w:numFmt w:val="decimal"/>
      <w:lvlText w:val="%4."/>
      <w:lvlJc w:val="left"/>
      <w:pPr>
        <w:ind w:left="2880" w:hanging="360"/>
      </w:pPr>
    </w:lvl>
    <w:lvl w:ilvl="4" w:tplc="71493946" w:tentative="1">
      <w:start w:val="1"/>
      <w:numFmt w:val="lowerLetter"/>
      <w:lvlText w:val="%5."/>
      <w:lvlJc w:val="left"/>
      <w:pPr>
        <w:ind w:left="3600" w:hanging="360"/>
      </w:pPr>
    </w:lvl>
    <w:lvl w:ilvl="5" w:tplc="71493946" w:tentative="1">
      <w:start w:val="1"/>
      <w:numFmt w:val="lowerRoman"/>
      <w:lvlText w:val="%6."/>
      <w:lvlJc w:val="right"/>
      <w:pPr>
        <w:ind w:left="4320" w:hanging="180"/>
      </w:pPr>
    </w:lvl>
    <w:lvl w:ilvl="6" w:tplc="71493946" w:tentative="1">
      <w:start w:val="1"/>
      <w:numFmt w:val="decimal"/>
      <w:lvlText w:val="%7."/>
      <w:lvlJc w:val="left"/>
      <w:pPr>
        <w:ind w:left="5040" w:hanging="360"/>
      </w:pPr>
    </w:lvl>
    <w:lvl w:ilvl="7" w:tplc="71493946" w:tentative="1">
      <w:start w:val="1"/>
      <w:numFmt w:val="lowerLetter"/>
      <w:lvlText w:val="%8."/>
      <w:lvlJc w:val="left"/>
      <w:pPr>
        <w:ind w:left="5760" w:hanging="360"/>
      </w:pPr>
    </w:lvl>
    <w:lvl w:ilvl="8" w:tplc="71493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68">
    <w:multiLevelType w:val="hybridMultilevel"/>
    <w:lvl w:ilvl="0" w:tplc="93765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82B7123"/>
    <w:multiLevelType w:val="hybridMultilevel"/>
    <w:tmpl w:val="336E9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45A4A"/>
    <w:multiLevelType w:val="hybridMultilevel"/>
    <w:tmpl w:val="6E32D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7170A"/>
    <w:multiLevelType w:val="hybridMultilevel"/>
    <w:tmpl w:val="0E16E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C3B01"/>
    <w:multiLevelType w:val="hybridMultilevel"/>
    <w:tmpl w:val="66AE8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8370C"/>
    <w:multiLevelType w:val="hybridMultilevel"/>
    <w:tmpl w:val="28D03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40FAF"/>
    <w:multiLevelType w:val="hybridMultilevel"/>
    <w:tmpl w:val="D7103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18168">
    <w:abstractNumId w:val="18168"/>
  </w:num>
  <w:num w:numId="18169">
    <w:abstractNumId w:val="181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/>
  <w:rsids>
    <w:rsidRoot w:val="00293189"/>
    <w:rsid w:val="000918A8"/>
    <w:rsid w:val="000A39BB"/>
    <w:rsid w:val="000C74CC"/>
    <w:rsid w:val="00113CF8"/>
    <w:rsid w:val="001757D4"/>
    <w:rsid w:val="00177AB2"/>
    <w:rsid w:val="001B3979"/>
    <w:rsid w:val="00205034"/>
    <w:rsid w:val="00293189"/>
    <w:rsid w:val="002F3178"/>
    <w:rsid w:val="00350BB4"/>
    <w:rsid w:val="003B621D"/>
    <w:rsid w:val="003D6701"/>
    <w:rsid w:val="00480E22"/>
    <w:rsid w:val="00497E73"/>
    <w:rsid w:val="004B7954"/>
    <w:rsid w:val="00631941"/>
    <w:rsid w:val="00677E14"/>
    <w:rsid w:val="006F07A7"/>
    <w:rsid w:val="006F1E5F"/>
    <w:rsid w:val="007B7212"/>
    <w:rsid w:val="0082207F"/>
    <w:rsid w:val="008F00EA"/>
    <w:rsid w:val="0090028B"/>
    <w:rsid w:val="00944456"/>
    <w:rsid w:val="00A950D5"/>
    <w:rsid w:val="00B15B26"/>
    <w:rsid w:val="00B16B36"/>
    <w:rsid w:val="00B90809"/>
    <w:rsid w:val="00C418D3"/>
    <w:rsid w:val="00C71756"/>
    <w:rsid w:val="00C87F1C"/>
    <w:rsid w:val="00D8004A"/>
    <w:rsid w:val="00DD1E43"/>
    <w:rsid w:val="00EE6008"/>
    <w:rsid w:val="00F0574D"/>
    <w:rsid w:val="00F90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82207F"/>
  </w:style>
  <w:style w:type="paragraph" w:customStyle="1" w:styleId="c1">
    <w:name w:val="c1"/>
    <w:basedOn w:val="a"/>
    <w:rsid w:val="00822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82207F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xtbody">
    <w:name w:val="Text body"/>
    <w:basedOn w:val="a"/>
    <w:rsid w:val="0082207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82207F"/>
  </w:style>
  <w:style w:type="paragraph" w:customStyle="1" w:styleId="c14">
    <w:name w:val="c14"/>
    <w:basedOn w:val="a"/>
    <w:rsid w:val="004B79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B7954"/>
  </w:style>
  <w:style w:type="character" w:customStyle="1" w:styleId="a4">
    <w:name w:val="Основной текст_"/>
    <w:link w:val="4"/>
    <w:rsid w:val="00113CF8"/>
    <w:rPr>
      <w:rFonts w:ascii="Arial" w:eastAsia="Arial" w:hAnsi="Arial" w:cs="Arial"/>
      <w:shd w:val="clear" w:color="auto" w:fill="FFFFFF"/>
    </w:rPr>
  </w:style>
  <w:style w:type="paragraph" w:customStyle="1" w:styleId="4">
    <w:name w:val="Основной текст4"/>
    <w:basedOn w:val="a"/>
    <w:link w:val="a4"/>
    <w:rsid w:val="00113CF8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Arial" w:hAnsi="Arial" w:cs="Arial"/>
      <w:lang w:eastAsia="en-US"/>
    </w:rPr>
  </w:style>
  <w:style w:type="character" w:customStyle="1" w:styleId="c0c6">
    <w:name w:val="c0 c6"/>
    <w:basedOn w:val="a0"/>
    <w:rsid w:val="006F07A7"/>
  </w:style>
  <w:style w:type="paragraph" w:styleId="a5">
    <w:name w:val="Balloon Text"/>
    <w:basedOn w:val="a"/>
    <w:link w:val="a6"/>
    <w:uiPriority w:val="99"/>
    <w:semiHidden/>
    <w:unhideWhenUsed/>
    <w:rsid w:val="003D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701"/>
    <w:rPr>
      <w:rFonts w:ascii="Tahoma" w:eastAsia="Times New Roman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82207F"/>
  </w:style>
  <w:style w:type="paragraph" w:customStyle="1" w:styleId="c1">
    <w:name w:val="c1"/>
    <w:basedOn w:val="a"/>
    <w:rsid w:val="00822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82207F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xtbody">
    <w:name w:val="Text body"/>
    <w:basedOn w:val="a"/>
    <w:rsid w:val="0082207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822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325113911" Type="http://schemas.openxmlformats.org/officeDocument/2006/relationships/footnotes" Target="footnotes.xml"/><Relationship Id="rId809704209" Type="http://schemas.openxmlformats.org/officeDocument/2006/relationships/endnotes" Target="endnotes.xml"/><Relationship Id="rId678104783" Type="http://schemas.openxmlformats.org/officeDocument/2006/relationships/comments" Target="comments.xml"/><Relationship Id="rId848709465" Type="http://schemas.microsoft.com/office/2011/relationships/commentsExtended" Target="commentsExtended.xml"/><Relationship Id="rId14144272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/obeZim4mA7FopnYxmHYlQgSdDU=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325113911"/>
            <mdssi:RelationshipReference SourceId="rId809704209"/>
            <mdssi:RelationshipReference SourceId="rId678104783"/>
            <mdssi:RelationshipReference SourceId="rId848709465"/>
            <mdssi:RelationshipReference SourceId="rId141442727"/>
          </Transform>
          <Transform Algorithm="http://www.w3.org/TR/2001/REC-xml-c14n-20010315"/>
        </Transforms>
        <DigestMethod Algorithm="http://www.w3.org/2000/09/xmldsig#sha1"/>
        <DigestValue>GvOZXwVGg2XO4hjjCtwXryrgoUw=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xUVDygnZ7Qyy4goHDzl1FBCjCEE=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Vma//D5o8Sgmt8AdmMptbrIDFQw=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zYXpCNC9cWoLEdCrCT63cu817Hg=</DigestValue>
      </Reference>
      <Reference URI="/word/media/image2.jpeg?ContentType=image/jpeg">
        <DigestMethod Algorithm="http://www.w3.org/2000/09/xmldsig#sha1"/>
        <DigestValue>kPevAxS+H2pgpktztRGiBjaYUnM=</DigestValue>
      </Reference>
      <Reference URI="/word/numbering.xml?ContentType=application/vnd.openxmlformats-officedocument.wordprocessingml.numbering+xml">
        <DigestMethod Algorithm="http://www.w3.org/2000/09/xmldsig#sha1"/>
        <DigestValue>KOAwg+0pueBSay0wH0UuOXMFzPo=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2flhUIisXMqsoESWWlVycD5mI60=</DigestValue>
      </Reference>
      <Reference URI="/word/styles.xml?ContentType=application/vnd.openxmlformats-officedocument.wordprocessingml.styles+xml">
        <DigestMethod Algorithm="http://www.w3.org/2000/09/xmldsig#sha1"/>
        <DigestValue>+aqG3092EXAFSeAsUbX5cDyz2l4=</DigestValue>
      </Reference>
      <Reference URI="/word/stylesWithEffects.xml?ContentType=application/vnd.ms-word.stylesWithEffects+xml">
        <DigestMethod Algorithm="http://www.w3.org/2000/09/xmldsig#sha1"/>
        <DigestValue>DlkkxVLRD30wZNNjqnbW8T+0QeU=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57D62-7835-40B6-8DB2-A97F4A11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16</cp:revision>
  <dcterms:created xsi:type="dcterms:W3CDTF">2020-02-17T07:36:00Z</dcterms:created>
  <dcterms:modified xsi:type="dcterms:W3CDTF">2020-02-20T02:34:00Z</dcterms:modified>
</cp:coreProperties>
</file>